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6C5426C9"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1227ED"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77777777" w:rsidR="003565D1" w:rsidRDefault="003565D1">
      <w:pPr>
        <w:rPr>
          <w:rFonts w:ascii="Times New Roman" w:eastAsia="Times New Roman" w:hAnsi="Times New Roman" w:cs="Times New Roman"/>
        </w:rPr>
      </w:pPr>
    </w:p>
    <w:p w14:paraId="7C16FE9D" w14:textId="5133E3C7" w:rsidR="003565D1" w:rsidRDefault="006F5A5F" w:rsidP="003565D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St. Augustine, Florida</w:t>
      </w:r>
      <w:r w:rsidR="003549E3">
        <w:rPr>
          <w:rFonts w:ascii="Times New Roman" w:eastAsia="Times New Roman" w:hAnsi="Times New Roman" w:cs="Times New Roman"/>
          <w:b/>
          <w:bCs/>
          <w:color w:val="FF9900"/>
          <w:sz w:val="27"/>
          <w:szCs w:val="27"/>
        </w:rPr>
        <w:t xml:space="preserve">: the Oldest City in the United States! </w:t>
      </w:r>
    </w:p>
    <w:p w14:paraId="7DFCB7C0" w14:textId="3F7EE369" w:rsidR="00CC2F89" w:rsidRDefault="00CC2F89" w:rsidP="003565D1">
      <w:pPr>
        <w:rPr>
          <w:rFonts w:ascii="Times New Roman" w:eastAsia="Times New Roman" w:hAnsi="Times New Roman" w:cs="Times New Roman"/>
          <w:b/>
          <w:bCs/>
          <w:color w:val="FF9900"/>
          <w:sz w:val="27"/>
          <w:szCs w:val="27"/>
        </w:rPr>
      </w:pPr>
    </w:p>
    <w:p w14:paraId="2C8A202A"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On April 4</w:t>
      </w:r>
      <w:r w:rsidRPr="00E36F44">
        <w:rPr>
          <w:rFonts w:ascii="Times New Roman" w:eastAsia="Times New Roman" w:hAnsi="Times New Roman" w:cs="Times New Roman"/>
          <w:vertAlign w:val="superscript"/>
        </w:rPr>
        <w:t>th</w:t>
      </w:r>
      <w:r w:rsidRPr="00E36F44">
        <w:rPr>
          <w:rFonts w:ascii="Times New Roman" w:eastAsia="Times New Roman" w:hAnsi="Times New Roman" w:cs="Times New Roman"/>
        </w:rPr>
        <w:t xml:space="preserve">, ELI students </w:t>
      </w:r>
      <w:proofErr w:type="gramStart"/>
      <w:r w:rsidRPr="00E36F44">
        <w:rPr>
          <w:rFonts w:ascii="Times New Roman" w:eastAsia="Times New Roman" w:hAnsi="Times New Roman" w:cs="Times New Roman"/>
        </w:rPr>
        <w:t>have the opportunity to</w:t>
      </w:r>
      <w:proofErr w:type="gramEnd"/>
      <w:r w:rsidRPr="00E36F44">
        <w:rPr>
          <w:rFonts w:ascii="Times New Roman" w:eastAsia="Times New Roman" w:hAnsi="Times New Roman" w:cs="Times New Roman"/>
        </w:rPr>
        <w:t xml:space="preserve"> visit the beautiful coastal city of St. Augustine, FL! This historic city is a favorite for visitors for a variety of reasons: its beaches, colonial architecture, rich history, cultural heritage, great restaurants, shopping, and </w:t>
      </w:r>
      <w:proofErr w:type="gramStart"/>
      <w:r w:rsidRPr="00E36F44">
        <w:rPr>
          <w:rFonts w:ascii="Times New Roman" w:eastAsia="Times New Roman" w:hAnsi="Times New Roman" w:cs="Times New Roman"/>
        </w:rPr>
        <w:t>all around</w:t>
      </w:r>
      <w:proofErr w:type="gramEnd"/>
      <w:r w:rsidRPr="00E36F44">
        <w:rPr>
          <w:rFonts w:ascii="Times New Roman" w:eastAsia="Times New Roman" w:hAnsi="Times New Roman" w:cs="Times New Roman"/>
        </w:rPr>
        <w:t xml:space="preserve"> good vibes!</w:t>
      </w:r>
    </w:p>
    <w:p w14:paraId="4A00A6FA"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Do you want to know a little more about St. Augustine before you visit? Here is a short history:</w:t>
      </w:r>
    </w:p>
    <w:p w14:paraId="161295BF"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St. Augustine is the oldest, continuously inhabited settlement in the United States. On September 8, 1565, the Catholic feast day of St. Augustine, Pedro Menéndez de Avilés claimed St. Augustine for the Spanish crown, and it remained a base for the Spanish military and Catholic missionaries for 200 years, after which it was conquered by the British. With Britain in charge, nearly all Spanish residents and soldiers evacuated to Cuba.</w:t>
      </w:r>
    </w:p>
    <w:p w14:paraId="62077A74"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 xml:space="preserve">British rule of St. Augustine lasted only 20 years, from 1763 to 1783, but many changes occurred during this time. </w:t>
      </w:r>
      <w:proofErr w:type="gramStart"/>
      <w:r w:rsidRPr="00E36F44">
        <w:rPr>
          <w:rFonts w:ascii="Times New Roman" w:eastAsia="Times New Roman" w:hAnsi="Times New Roman" w:cs="Times New Roman"/>
        </w:rPr>
        <w:t>The British established plantations,</w:t>
      </w:r>
      <w:proofErr w:type="gramEnd"/>
      <w:r w:rsidRPr="00E36F44">
        <w:rPr>
          <w:rFonts w:ascii="Times New Roman" w:eastAsia="Times New Roman" w:hAnsi="Times New Roman" w:cs="Times New Roman"/>
        </w:rPr>
        <w:t xml:space="preserve"> declared Protestantism the official religion, and divided the Florida territory into two parts: East Florida, with St. Augustine as the capital, and West Florida, with Pensacola as the capital.  When the American Revolutionary War broke out, British loyalists in the 13 colonies fled to St. Augustine.</w:t>
      </w:r>
    </w:p>
    <w:p w14:paraId="53F1AB93"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After the American colonies defeated the British, St. Augustine returned to Spanish control. However, Spain ceded St. Augustine to the United States in 1819, as part of a treaty that allowed Spain to maintain control over Texas.</w:t>
      </w:r>
    </w:p>
    <w:p w14:paraId="795014C5"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 xml:space="preserve">During the American civil war, St. Augustine was the only city in the southern United States to order an immediate release of all slaves when Abraham Lincoln signed the Emancipation Proclamation. All slaves in St. Augustine became free citizens and established a community known as Lincolnville, in honor of Abraham Lincoln. </w:t>
      </w:r>
      <w:proofErr w:type="gramStart"/>
      <w:r w:rsidRPr="00E36F44">
        <w:rPr>
          <w:rFonts w:ascii="Times New Roman" w:eastAsia="Times New Roman" w:hAnsi="Times New Roman" w:cs="Times New Roman"/>
        </w:rPr>
        <w:t>Lincolnville became</w:t>
      </w:r>
      <w:proofErr w:type="gramEnd"/>
      <w:r w:rsidRPr="00E36F44">
        <w:rPr>
          <w:rFonts w:ascii="Times New Roman" w:eastAsia="Times New Roman" w:hAnsi="Times New Roman" w:cs="Times New Roman"/>
        </w:rPr>
        <w:t xml:space="preserve"> </w:t>
      </w:r>
      <w:proofErr w:type="spellStart"/>
      <w:r w:rsidRPr="00E36F44">
        <w:rPr>
          <w:rFonts w:ascii="Times New Roman" w:eastAsia="Times New Roman" w:hAnsi="Times New Roman" w:cs="Times New Roman"/>
        </w:rPr>
        <w:t>became</w:t>
      </w:r>
      <w:proofErr w:type="spellEnd"/>
      <w:r w:rsidRPr="00E36F44">
        <w:rPr>
          <w:rFonts w:ascii="Times New Roman" w:eastAsia="Times New Roman" w:hAnsi="Times New Roman" w:cs="Times New Roman"/>
        </w:rPr>
        <w:t xml:space="preserve"> a central site for the Civil Rights Movement in the 1960s.</w:t>
      </w:r>
    </w:p>
    <w:p w14:paraId="1039B8C3" w14:textId="77777777" w:rsidR="00E36F44" w:rsidRPr="00E36F44" w:rsidRDefault="00E36F44" w:rsidP="00E36F44">
      <w:pPr>
        <w:spacing w:before="100" w:beforeAutospacing="1" w:after="100" w:afterAutospacing="1"/>
        <w:outlineLvl w:val="2"/>
        <w:rPr>
          <w:rFonts w:ascii="Times New Roman" w:eastAsia="Times New Roman" w:hAnsi="Times New Roman" w:cs="Times New Roman"/>
        </w:rPr>
      </w:pPr>
      <w:r w:rsidRPr="00E36F44">
        <w:rPr>
          <w:rFonts w:ascii="Times New Roman" w:eastAsia="Times New Roman" w:hAnsi="Times New Roman" w:cs="Times New Roman"/>
        </w:rPr>
        <w:t>Today, St. Augustine is popular tourist spot, which combines its fascinating history with its natural beauty.</w:t>
      </w:r>
    </w:p>
    <w:p w14:paraId="2FFEA7F9" w14:textId="108D62E8" w:rsidR="006A5DF1" w:rsidRPr="00EB5FC3" w:rsidRDefault="001227ED" w:rsidP="00FD0FB7">
      <w:pPr>
        <w:spacing w:before="100" w:beforeAutospacing="1" w:after="100" w:afterAutospacing="1"/>
        <w:outlineLvl w:val="2"/>
        <w:rPr>
          <w:b/>
          <w:bCs/>
        </w:rPr>
      </w:pPr>
      <w:r>
        <w:rPr>
          <w:b/>
          <w:bCs/>
        </w:rPr>
        <w:pict w14:anchorId="63E60348">
          <v:rect id="_x0000_i1026" style="width:0;height:1.5pt" o:hralign="center" o:hrstd="t" o:hr="t" fillcolor="#a0a0a0" stroked="f"/>
        </w:pict>
      </w:r>
    </w:p>
    <w:p w14:paraId="22CF9466" w14:textId="77777777" w:rsidR="00E36F44" w:rsidRDefault="00E36F44">
      <w:pPr>
        <w:rPr>
          <w:b/>
          <w:bCs/>
        </w:rPr>
      </w:pPr>
      <w:r>
        <w:rPr>
          <w:b/>
          <w:bCs/>
        </w:rPr>
        <w:br w:type="page"/>
      </w:r>
    </w:p>
    <w:p w14:paraId="5EF19C2C" w14:textId="6F5B7620" w:rsidR="00F50CEB" w:rsidRDefault="00FD0FB7" w:rsidP="00F50CEB">
      <w:pPr>
        <w:spacing w:before="100" w:beforeAutospacing="1" w:after="100" w:afterAutospacing="1"/>
        <w:rPr>
          <w:b/>
          <w:bCs/>
        </w:rPr>
      </w:pPr>
      <w:r w:rsidRPr="00EB5FC3">
        <w:rPr>
          <w:b/>
          <w:bCs/>
        </w:rPr>
        <w:lastRenderedPageBreak/>
        <w:t xml:space="preserve">CIP Photo of the Week: </w:t>
      </w:r>
      <w:r w:rsidR="00F50CEB">
        <w:rPr>
          <w:b/>
          <w:bCs/>
        </w:rPr>
        <w:t xml:space="preserve">Depot Park </w:t>
      </w:r>
    </w:p>
    <w:p w14:paraId="2B0D086F" w14:textId="2DB0491D" w:rsidR="006A5DF1" w:rsidRPr="00411B9E" w:rsidRDefault="00F50CEB" w:rsidP="00746A83">
      <w:pPr>
        <w:spacing w:before="100" w:beforeAutospacing="1" w:after="100" w:afterAutospacing="1"/>
        <w:outlineLvl w:val="2"/>
        <w:rPr>
          <w:b/>
          <w:bCs/>
        </w:rPr>
      </w:pPr>
      <w:r>
        <w:rPr>
          <w:b/>
          <w:bCs/>
          <w:noProof/>
        </w:rPr>
        <w:drawing>
          <wp:inline distT="0" distB="0" distL="0" distR="0" wp14:anchorId="4D78068F" wp14:editId="2356E9DE">
            <wp:extent cx="2004689" cy="2295525"/>
            <wp:effectExtent l="152400" t="171450" r="339090" b="352425"/>
            <wp:docPr id="4298765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76542" name="Picture 429876542"/>
                    <pic:cNvPicPr/>
                  </pic:nvPicPr>
                  <pic:blipFill rotWithShape="1">
                    <a:blip r:embed="rId10" cstate="print">
                      <a:extLst>
                        <a:ext uri="{28A0092B-C50C-407E-A947-70E740481C1C}">
                          <a14:useLocalDpi xmlns:a14="http://schemas.microsoft.com/office/drawing/2010/main" val="0"/>
                        </a:ext>
                      </a:extLst>
                    </a:blip>
                    <a:srcRect l="5345" t="15034" r="8686" b="11136"/>
                    <a:stretch>
                      <a:fillRect/>
                    </a:stretch>
                  </pic:blipFill>
                  <pic:spPr bwMode="auto">
                    <a:xfrm>
                      <a:off x="0" y="0"/>
                      <a:ext cx="2008188" cy="2299532"/>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1A78E4A7" w14:textId="77777777" w:rsidR="004A0771" w:rsidRDefault="00FD0FB7" w:rsidP="004A0771">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Recommendations:</w:t>
      </w:r>
      <w:r w:rsidRPr="00FD0FB7">
        <w:rPr>
          <w:rFonts w:ascii="Times New Roman" w:eastAsia="Times New Roman" w:hAnsi="Times New Roman" w:cs="Times New Roman"/>
        </w:rPr>
        <w:t> </w:t>
      </w:r>
    </w:p>
    <w:p w14:paraId="658390EF" w14:textId="1209BBDE" w:rsidR="004A0771" w:rsidRPr="004A0771" w:rsidRDefault="004A0771" w:rsidP="004A0771">
      <w:pPr>
        <w:spacing w:before="100" w:beforeAutospacing="1" w:after="100" w:afterAutospacing="1"/>
        <w:rPr>
          <w:rFonts w:ascii="Times New Roman" w:eastAsia="Times New Roman" w:hAnsi="Times New Roman" w:cs="Times New Roman"/>
          <w:b/>
          <w:bCs/>
          <w:color w:val="FF9900"/>
          <w:sz w:val="27"/>
          <w:szCs w:val="27"/>
        </w:rPr>
      </w:pPr>
      <w:r w:rsidRPr="004A0771">
        <w:rPr>
          <w:rFonts w:ascii="Times New Roman" w:eastAsia="Times New Roman" w:hAnsi="Times New Roman" w:cs="Times New Roman"/>
          <w:i/>
          <w:iCs/>
        </w:rPr>
        <w:t xml:space="preserve">Get different recommendations from your LAs and CIP friends each week! This </w:t>
      </w:r>
      <w:proofErr w:type="gramStart"/>
      <w:r w:rsidRPr="004A0771">
        <w:rPr>
          <w:rFonts w:ascii="Times New Roman" w:eastAsia="Times New Roman" w:hAnsi="Times New Roman" w:cs="Times New Roman"/>
          <w:i/>
          <w:iCs/>
        </w:rPr>
        <w:t>week</w:t>
      </w:r>
      <w:proofErr w:type="gramEnd"/>
      <w:r w:rsidRPr="004A0771">
        <w:rPr>
          <w:rFonts w:ascii="Times New Roman" w:eastAsia="Times New Roman" w:hAnsi="Times New Roman" w:cs="Times New Roman"/>
          <w:i/>
          <w:iCs/>
        </w:rPr>
        <w:t xml:space="preserve"> </w:t>
      </w:r>
      <w:proofErr w:type="gramStart"/>
      <w:r w:rsidRPr="004A0771">
        <w:rPr>
          <w:rFonts w:ascii="Times New Roman" w:eastAsia="Times New Roman" w:hAnsi="Times New Roman" w:cs="Times New Roman"/>
          <w:i/>
          <w:iCs/>
        </w:rPr>
        <w:t>is</w:t>
      </w:r>
      <w:proofErr w:type="gramEnd"/>
      <w:r w:rsidRPr="004A0771">
        <w:rPr>
          <w:rFonts w:ascii="Times New Roman" w:eastAsia="Times New Roman" w:hAnsi="Times New Roman" w:cs="Times New Roman"/>
          <w:i/>
          <w:iCs/>
        </w:rPr>
        <w:t xml:space="preserve"> places to visit on a short road trip!</w:t>
      </w:r>
    </w:p>
    <w:p w14:paraId="035C1C9C"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i/>
          <w:iCs/>
        </w:rPr>
        <w:t> </w:t>
      </w:r>
    </w:p>
    <w:p w14:paraId="7FC242D7"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b/>
          <w:bCs/>
        </w:rPr>
        <w:t>Road Trip Weekend Getaways</w:t>
      </w:r>
    </w:p>
    <w:p w14:paraId="5A8B3ED2"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 xml:space="preserve">Aurora: </w:t>
      </w:r>
      <w:r w:rsidRPr="004A0771">
        <w:rPr>
          <w:rFonts w:ascii="Times New Roman" w:eastAsia="Times New Roman" w:hAnsi="Times New Roman" w:cs="Times New Roman"/>
          <w:b/>
          <w:bCs/>
        </w:rPr>
        <w:t xml:space="preserve">St. Augustine – </w:t>
      </w:r>
      <w:r w:rsidRPr="004A0771">
        <w:rPr>
          <w:rFonts w:ascii="Times New Roman" w:eastAsia="Times New Roman" w:hAnsi="Times New Roman" w:cs="Times New Roman"/>
        </w:rPr>
        <w:t>The oldest city in the US! It is walkable, historic, and has beautiful buildings. And the beach is a plus!</w:t>
      </w:r>
    </w:p>
    <w:p w14:paraId="2AF5DCED"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 xml:space="preserve">Elijah: </w:t>
      </w:r>
      <w:r w:rsidRPr="004A0771">
        <w:rPr>
          <w:rFonts w:ascii="Times New Roman" w:eastAsia="Times New Roman" w:hAnsi="Times New Roman" w:cs="Times New Roman"/>
          <w:b/>
          <w:bCs/>
        </w:rPr>
        <w:t xml:space="preserve">Destin </w:t>
      </w:r>
      <w:r w:rsidRPr="004A0771">
        <w:rPr>
          <w:rFonts w:ascii="Times New Roman" w:eastAsia="Times New Roman" w:hAnsi="Times New Roman" w:cs="Times New Roman"/>
        </w:rPr>
        <w:t>– Beautiful beaches, CLEAR and warm water and nice little shops. Make sure to visit Rosemary Beach for some European town vibes.</w:t>
      </w:r>
    </w:p>
    <w:p w14:paraId="35293362"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 xml:space="preserve">Kemarah: </w:t>
      </w:r>
      <w:r w:rsidRPr="004A0771">
        <w:rPr>
          <w:rFonts w:ascii="Times New Roman" w:eastAsia="Times New Roman" w:hAnsi="Times New Roman" w:cs="Times New Roman"/>
          <w:b/>
          <w:bCs/>
        </w:rPr>
        <w:t xml:space="preserve">Fort Lauderdale, FL </w:t>
      </w:r>
      <w:r w:rsidRPr="004A0771">
        <w:rPr>
          <w:rFonts w:ascii="Times New Roman" w:eastAsia="Times New Roman" w:hAnsi="Times New Roman" w:cs="Times New Roman"/>
        </w:rPr>
        <w:t>– Sunshine, beaches, good food, and plenty of spots to take pictures!</w:t>
      </w:r>
    </w:p>
    <w:p w14:paraId="08A514CA"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Lexa: </w:t>
      </w:r>
      <w:r w:rsidRPr="004A0771">
        <w:rPr>
          <w:rFonts w:ascii="Times New Roman" w:eastAsia="Times New Roman" w:hAnsi="Times New Roman" w:cs="Times New Roman"/>
          <w:b/>
          <w:bCs/>
        </w:rPr>
        <w:t>Tarpon Springs, FL</w:t>
      </w:r>
      <w:r w:rsidRPr="004A0771">
        <w:rPr>
          <w:rFonts w:ascii="Times New Roman" w:eastAsia="Times New Roman" w:hAnsi="Times New Roman" w:cs="Times New Roman"/>
        </w:rPr>
        <w:t>- Great if you want to eat good Greek food, shop, and walk around the piers!</w:t>
      </w:r>
    </w:p>
    <w:p w14:paraId="401B4939"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Paola: </w:t>
      </w:r>
      <w:r w:rsidRPr="004A0771">
        <w:rPr>
          <w:rFonts w:ascii="Times New Roman" w:eastAsia="Times New Roman" w:hAnsi="Times New Roman" w:cs="Times New Roman"/>
          <w:b/>
          <w:bCs/>
        </w:rPr>
        <w:t xml:space="preserve">St. Pete, FL </w:t>
      </w:r>
      <w:r w:rsidRPr="004A0771">
        <w:rPr>
          <w:rFonts w:ascii="Times New Roman" w:eastAsia="Times New Roman" w:hAnsi="Times New Roman" w:cs="Times New Roman"/>
        </w:rPr>
        <w:t>– Beach and city vibes. The perfect mix!</w:t>
      </w:r>
    </w:p>
    <w:p w14:paraId="71D4E041"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Sam: </w:t>
      </w:r>
      <w:r w:rsidRPr="004A0771">
        <w:rPr>
          <w:rFonts w:ascii="Times New Roman" w:eastAsia="Times New Roman" w:hAnsi="Times New Roman" w:cs="Times New Roman"/>
          <w:b/>
          <w:bCs/>
        </w:rPr>
        <w:t xml:space="preserve">Sarasota, FL </w:t>
      </w:r>
      <w:r w:rsidRPr="004A0771">
        <w:rPr>
          <w:rFonts w:ascii="Times New Roman" w:eastAsia="Times New Roman" w:hAnsi="Times New Roman" w:cs="Times New Roman"/>
        </w:rPr>
        <w:t>–</w:t>
      </w:r>
      <w:r w:rsidRPr="004A0771">
        <w:rPr>
          <w:rFonts w:ascii="Times New Roman" w:eastAsia="Times New Roman" w:hAnsi="Times New Roman" w:cs="Times New Roman"/>
          <w:b/>
          <w:bCs/>
        </w:rPr>
        <w:t xml:space="preserve"> </w:t>
      </w:r>
      <w:r w:rsidRPr="004A0771">
        <w:rPr>
          <w:rFonts w:ascii="Times New Roman" w:eastAsia="Times New Roman" w:hAnsi="Times New Roman" w:cs="Times New Roman"/>
        </w:rPr>
        <w:t>Home to the amazing Ringling art museum, close to a lot of beaches, and has some great shopping areas like St. Armands and the UTC Mall.</w:t>
      </w:r>
    </w:p>
    <w:p w14:paraId="0EAC0192" w14:textId="77777777" w:rsidR="004A0771" w:rsidRPr="004A0771"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Shawn: </w:t>
      </w:r>
      <w:r w:rsidRPr="004A0771">
        <w:rPr>
          <w:rFonts w:ascii="Times New Roman" w:eastAsia="Times New Roman" w:hAnsi="Times New Roman" w:cs="Times New Roman"/>
          <w:b/>
          <w:bCs/>
        </w:rPr>
        <w:t xml:space="preserve">Key West, FL </w:t>
      </w:r>
      <w:r w:rsidRPr="004A0771">
        <w:rPr>
          <w:rFonts w:ascii="Times New Roman" w:eastAsia="Times New Roman" w:hAnsi="Times New Roman" w:cs="Times New Roman"/>
        </w:rPr>
        <w:t>– Beautiful beaches, fresh foods, and the southernmost point in the continental United States! Key west is a Florida must, don’t forget to try some Key Lime Pie there.</w:t>
      </w:r>
    </w:p>
    <w:p w14:paraId="77C4FD80" w14:textId="77777777" w:rsidR="004A0771" w:rsidRPr="00F04709" w:rsidRDefault="004A0771" w:rsidP="004A0771">
      <w:pPr>
        <w:outlineLvl w:val="2"/>
        <w:rPr>
          <w:rFonts w:ascii="Times New Roman" w:eastAsia="Times New Roman" w:hAnsi="Times New Roman" w:cs="Times New Roman"/>
        </w:rPr>
      </w:pPr>
      <w:r w:rsidRPr="004A0771">
        <w:rPr>
          <w:rFonts w:ascii="Times New Roman" w:eastAsia="Times New Roman" w:hAnsi="Times New Roman" w:cs="Times New Roman"/>
        </w:rPr>
        <w:t xml:space="preserve">Tate: </w:t>
      </w:r>
      <w:r w:rsidRPr="004A0771">
        <w:rPr>
          <w:rFonts w:ascii="Times New Roman" w:eastAsia="Times New Roman" w:hAnsi="Times New Roman" w:cs="Times New Roman"/>
          <w:b/>
          <w:bCs/>
        </w:rPr>
        <w:t xml:space="preserve">Savannah, GA </w:t>
      </w:r>
      <w:r w:rsidRPr="004A0771">
        <w:rPr>
          <w:rFonts w:ascii="Times New Roman" w:eastAsia="Times New Roman" w:hAnsi="Times New Roman" w:cs="Times New Roman"/>
          <w:i/>
          <w:iCs/>
        </w:rPr>
        <w:t xml:space="preserve">– </w:t>
      </w:r>
      <w:r w:rsidRPr="00C37543">
        <w:rPr>
          <w:rFonts w:ascii="Times New Roman" w:eastAsia="Times New Roman" w:hAnsi="Times New Roman" w:cs="Times New Roman"/>
        </w:rPr>
        <w:t>So cute and walkable.  It has great architecture, awesome restaurants, and beautiful plazas and streets with lots of trees. And it is only 3.5 hours away!</w:t>
      </w:r>
    </w:p>
    <w:p w14:paraId="151AE753" w14:textId="77777777" w:rsidR="00AC383A" w:rsidRPr="00E867EC" w:rsidRDefault="00AC383A" w:rsidP="00AC383A">
      <w:pPr>
        <w:outlineLvl w:val="2"/>
        <w:rPr>
          <w:rFonts w:ascii="Times New Roman" w:eastAsia="Times New Roman" w:hAnsi="Times New Roman" w:cs="Times New Roman"/>
        </w:rPr>
      </w:pPr>
    </w:p>
    <w:p w14:paraId="764FE353" w14:textId="7B4B1CA5" w:rsidR="002170DF" w:rsidRPr="00E546BA" w:rsidRDefault="00E867EC" w:rsidP="004A0771">
      <w:pPr>
        <w:outlineLvl w:val="2"/>
        <w:rPr>
          <w:rFonts w:ascii="Times New Roman" w:eastAsia="Times New Roman" w:hAnsi="Times New Roman" w:cs="Times New Roman"/>
        </w:rPr>
      </w:pPr>
      <w:r w:rsidRPr="00E867EC">
        <w:rPr>
          <w:rFonts w:ascii="Times New Roman" w:eastAsia="Times New Roman" w:hAnsi="Times New Roman" w:cs="Times New Roman"/>
        </w:rPr>
        <w:t> </w:t>
      </w:r>
    </w:p>
    <w:p w14:paraId="0AAB08BF" w14:textId="445A6777"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048514D3"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sidR="00411B9E">
              <w:rPr>
                <w:b/>
                <w:bCs/>
                <w:color w:val="1F3864" w:themeColor="accent1" w:themeShade="80"/>
                <w:sz w:val="22"/>
                <w:szCs w:val="22"/>
              </w:rPr>
              <w:t>March 2</w:t>
            </w:r>
            <w:r w:rsidR="00F50CEB">
              <w:rPr>
                <w:b/>
                <w:bCs/>
                <w:color w:val="1F3864" w:themeColor="accent1" w:themeShade="80"/>
                <w:sz w:val="22"/>
                <w:szCs w:val="22"/>
              </w:rPr>
              <w:t>3</w:t>
            </w:r>
            <w:r w:rsidR="00F50CEB" w:rsidRPr="00F50CEB">
              <w:rPr>
                <w:b/>
                <w:bCs/>
                <w:color w:val="1F3864" w:themeColor="accent1" w:themeShade="80"/>
                <w:sz w:val="22"/>
                <w:szCs w:val="22"/>
                <w:vertAlign w:val="superscript"/>
              </w:rPr>
              <w:t>r</w:t>
            </w:r>
            <w:r w:rsidR="00411B9E" w:rsidRPr="00411B9E">
              <w:rPr>
                <w:b/>
                <w:bCs/>
                <w:color w:val="1F3864" w:themeColor="accent1" w:themeShade="80"/>
                <w:sz w:val="22"/>
                <w:szCs w:val="22"/>
                <w:vertAlign w:val="superscript"/>
              </w:rPr>
              <w:t>d</w:t>
            </w:r>
            <w:r w:rsidR="00411B9E">
              <w:rPr>
                <w:b/>
                <w:bCs/>
                <w:color w:val="1F3864" w:themeColor="accent1" w:themeShade="80"/>
                <w:sz w:val="22"/>
                <w:szCs w:val="22"/>
              </w:rPr>
              <w:t xml:space="preserve"> </w:t>
            </w:r>
            <w:r w:rsidRPr="00B87407">
              <w:rPr>
                <w:b/>
                <w:bCs/>
                <w:color w:val="1F3864" w:themeColor="accent1" w:themeShade="80"/>
                <w:sz w:val="22"/>
                <w:szCs w:val="22"/>
              </w:rPr>
              <w:t>  – Coffee Talk – 6:</w:t>
            </w:r>
            <w:r w:rsidR="00F211D9">
              <w:rPr>
                <w:b/>
                <w:bCs/>
                <w:color w:val="1F3864" w:themeColor="accent1" w:themeShade="80"/>
                <w:sz w:val="22"/>
                <w:szCs w:val="22"/>
              </w:rPr>
              <w:t>0</w:t>
            </w:r>
            <w:r w:rsidRPr="00B87407">
              <w:rPr>
                <w:b/>
                <w:bCs/>
                <w:color w:val="1F3864" w:themeColor="accent1" w:themeShade="80"/>
                <w:sz w:val="22"/>
                <w:szCs w:val="22"/>
              </w:rPr>
              <w:t>0-</w:t>
            </w:r>
            <w:r w:rsidR="00F211D9">
              <w:rPr>
                <w:b/>
                <w:bCs/>
                <w:color w:val="1F3864" w:themeColor="accent1" w:themeShade="80"/>
                <w:sz w:val="22"/>
                <w:szCs w:val="22"/>
              </w:rPr>
              <w:t>8</w:t>
            </w:r>
            <w:r w:rsidRPr="00B87407">
              <w:rPr>
                <w:b/>
                <w:bCs/>
                <w:color w:val="1F3864" w:themeColor="accent1" w:themeShade="80"/>
                <w:sz w:val="22"/>
                <w:szCs w:val="22"/>
              </w:rPr>
              <w:t>:</w:t>
            </w:r>
            <w:r w:rsidR="00F211D9">
              <w:rPr>
                <w:b/>
                <w:bCs/>
                <w:color w:val="1F3864" w:themeColor="accent1" w:themeShade="80"/>
                <w:sz w:val="22"/>
                <w:szCs w:val="22"/>
              </w:rPr>
              <w:t>3</w:t>
            </w:r>
            <w:r w:rsidRPr="00B87407">
              <w:rPr>
                <w:b/>
                <w:bCs/>
                <w:color w:val="1F3864" w:themeColor="accent1" w:themeShade="80"/>
                <w:sz w:val="22"/>
                <w:szCs w:val="22"/>
              </w:rPr>
              <w:t>0pm</w:t>
            </w:r>
            <w:r>
              <w:rPr>
                <w:b/>
                <w:bCs/>
                <w:color w:val="1F3864" w:themeColor="accent1" w:themeShade="80"/>
                <w:sz w:val="22"/>
                <w:szCs w:val="22"/>
              </w:rPr>
              <w:t xml:space="preserve"> </w:t>
            </w:r>
            <w:r w:rsidR="00F211D9">
              <w:rPr>
                <w:b/>
                <w:bCs/>
                <w:color w:val="1F3864" w:themeColor="accent1" w:themeShade="80"/>
                <w:sz w:val="22"/>
                <w:szCs w:val="22"/>
              </w:rPr>
              <w:t xml:space="preserve"> </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63E5EC34" w14:textId="77777777" w:rsidR="00F50CEB" w:rsidRPr="00F50CEB" w:rsidRDefault="00F50CEB" w:rsidP="00F50CEB">
            <w:pPr>
              <w:pStyle w:val="Header"/>
              <w:rPr>
                <w:sz w:val="22"/>
                <w:szCs w:val="22"/>
              </w:rPr>
            </w:pPr>
            <w:r w:rsidRPr="00F50CEB">
              <w:rPr>
                <w:sz w:val="22"/>
                <w:szCs w:val="22"/>
              </w:rPr>
              <w:t xml:space="preserve">Socialize with LAs and ELI friends at </w:t>
            </w:r>
            <w:r w:rsidRPr="00F50CEB">
              <w:rPr>
                <w:b/>
                <w:bCs/>
                <w:sz w:val="22"/>
                <w:szCs w:val="22"/>
              </w:rPr>
              <w:t>Kava Gator!</w:t>
            </w:r>
            <w:r w:rsidRPr="00F50CEB">
              <w:rPr>
                <w:sz w:val="22"/>
                <w:szCs w:val="22"/>
              </w:rPr>
              <w:t> Play games, speak English, and get coffee, or get dinner in downtown! Take bus 1 or 5.</w:t>
            </w:r>
          </w:p>
          <w:p w14:paraId="06A36D8C" w14:textId="77777777" w:rsidR="00F50CEB" w:rsidRPr="00F50CEB" w:rsidRDefault="00F50CEB" w:rsidP="00F50CEB">
            <w:pPr>
              <w:pStyle w:val="Header"/>
              <w:rPr>
                <w:sz w:val="22"/>
                <w:szCs w:val="22"/>
              </w:rPr>
            </w:pPr>
            <w:r w:rsidRPr="00F50CEB">
              <w:rPr>
                <w:sz w:val="22"/>
                <w:szCs w:val="22"/>
              </w:rPr>
              <w:t>The location will change each week.</w:t>
            </w:r>
          </w:p>
          <w:p w14:paraId="46AE417E" w14:textId="77777777" w:rsidR="00F50CEB" w:rsidRPr="00F50CEB" w:rsidRDefault="00F50CEB" w:rsidP="00F50CEB">
            <w:pPr>
              <w:pStyle w:val="Header"/>
              <w:rPr>
                <w:sz w:val="22"/>
                <w:szCs w:val="22"/>
              </w:rPr>
            </w:pPr>
            <w:r w:rsidRPr="00F50CEB">
              <w:rPr>
                <w:i/>
                <w:iCs/>
                <w:sz w:val="22"/>
                <w:szCs w:val="22"/>
              </w:rPr>
              <w:t>Address: 185 E University Ave, Gainesville, FL 32601</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7FC01764"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411B9E">
              <w:rPr>
                <w:b/>
                <w:bCs/>
                <w:color w:val="1F3864" w:themeColor="accent1" w:themeShade="80"/>
                <w:sz w:val="22"/>
                <w:szCs w:val="22"/>
              </w:rPr>
              <w:t>March</w:t>
            </w:r>
            <w:r>
              <w:rPr>
                <w:b/>
                <w:bCs/>
                <w:color w:val="1F3864" w:themeColor="accent1" w:themeShade="80"/>
                <w:sz w:val="22"/>
                <w:szCs w:val="22"/>
              </w:rPr>
              <w:t xml:space="preserve"> </w:t>
            </w:r>
            <w:r w:rsidR="00F50CEB">
              <w:rPr>
                <w:b/>
                <w:bCs/>
                <w:color w:val="1F3864" w:themeColor="accent1" w:themeShade="80"/>
                <w:sz w:val="22"/>
                <w:szCs w:val="22"/>
              </w:rPr>
              <w:t>24</w:t>
            </w:r>
            <w:r w:rsidR="00F50CEB" w:rsidRPr="00F50CEB">
              <w:rPr>
                <w:b/>
                <w:bCs/>
                <w:color w:val="1F3864" w:themeColor="accent1" w:themeShade="80"/>
                <w:sz w:val="22"/>
                <w:szCs w:val="22"/>
                <w:vertAlign w:val="superscript"/>
              </w:rPr>
              <w:t>th</w:t>
            </w:r>
            <w:r w:rsidR="00411B9E">
              <w:rPr>
                <w:b/>
                <w:bCs/>
                <w:color w:val="1F3864" w:themeColor="accent1" w:themeShade="80"/>
                <w:sz w:val="22"/>
                <w:szCs w:val="22"/>
              </w:rPr>
              <w:t xml:space="preserve"> </w:t>
            </w:r>
            <w:r w:rsidRPr="000D62FF">
              <w:rPr>
                <w:b/>
                <w:bCs/>
                <w:color w:val="1F3864" w:themeColor="accent1" w:themeShade="80"/>
                <w:sz w:val="22"/>
                <w:szCs w:val="22"/>
              </w:rPr>
              <w:t xml:space="preserve">– Volleyball – </w:t>
            </w:r>
            <w:r w:rsidR="00F50CEB">
              <w:rPr>
                <w:b/>
                <w:bCs/>
                <w:color w:val="1F3864" w:themeColor="accent1" w:themeShade="80"/>
                <w:sz w:val="22"/>
                <w:szCs w:val="22"/>
              </w:rPr>
              <w:t>6</w:t>
            </w:r>
            <w:r w:rsidRPr="000D62FF">
              <w:rPr>
                <w:b/>
                <w:bCs/>
                <w:color w:val="1F3864" w:themeColor="accent1" w:themeShade="80"/>
                <w:sz w:val="22"/>
                <w:szCs w:val="22"/>
              </w:rPr>
              <w:t>:30-</w:t>
            </w:r>
            <w:r w:rsidR="00F50CEB">
              <w:rPr>
                <w:b/>
                <w:bCs/>
                <w:color w:val="1F3864" w:themeColor="accent1" w:themeShade="80"/>
                <w:sz w:val="22"/>
                <w:szCs w:val="22"/>
              </w:rPr>
              <w:t>9</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E776F7">
        <w:trPr>
          <w:trHeight w:val="278"/>
        </w:trPr>
        <w:tc>
          <w:tcPr>
            <w:tcW w:w="2324"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266" w:type="dxa"/>
            <w:tcBorders>
              <w:bottom w:val="nil"/>
            </w:tcBorders>
          </w:tcPr>
          <w:p w14:paraId="249D103F" w14:textId="3FAFED33"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00411B9E">
              <w:rPr>
                <w:b/>
                <w:bCs/>
                <w:color w:val="1F3864" w:themeColor="accent1" w:themeShade="80"/>
                <w:sz w:val="22"/>
                <w:szCs w:val="22"/>
              </w:rPr>
              <w:t xml:space="preserve">, March </w:t>
            </w:r>
            <w:r w:rsidR="00F50CEB">
              <w:rPr>
                <w:b/>
                <w:bCs/>
                <w:color w:val="1F3864" w:themeColor="accent1" w:themeShade="80"/>
                <w:sz w:val="22"/>
                <w:szCs w:val="22"/>
              </w:rPr>
              <w:t>25</w:t>
            </w:r>
            <w:proofErr w:type="gramStart"/>
            <w:r w:rsidR="00411B9E" w:rsidRPr="00411B9E">
              <w:rPr>
                <w:b/>
                <w:bCs/>
                <w:color w:val="1F3864" w:themeColor="accent1" w:themeShade="80"/>
                <w:sz w:val="22"/>
                <w:szCs w:val="22"/>
                <w:vertAlign w:val="superscript"/>
              </w:rPr>
              <w:t>th</w:t>
            </w:r>
            <w:r w:rsidR="00411B9E">
              <w:rPr>
                <w:b/>
                <w:bCs/>
                <w:color w:val="1F3864" w:themeColor="accent1" w:themeShade="80"/>
                <w:sz w:val="22"/>
                <w:szCs w:val="22"/>
              </w:rPr>
              <w:t xml:space="preserve"> </w:t>
            </w:r>
            <w:r w:rsidRPr="000D62FF">
              <w:rPr>
                <w:b/>
                <w:bCs/>
                <w:color w:val="1F3864" w:themeColor="accent1" w:themeShade="80"/>
                <w:sz w:val="22"/>
                <w:szCs w:val="22"/>
              </w:rPr>
              <w:t xml:space="preserve"> –</w:t>
            </w:r>
            <w:proofErr w:type="gramEnd"/>
            <w:r w:rsidRPr="000D62FF">
              <w:rPr>
                <w:b/>
                <w:bCs/>
                <w:color w:val="1F3864" w:themeColor="accent1" w:themeShade="80"/>
                <w:sz w:val="22"/>
                <w:szCs w:val="22"/>
              </w:rPr>
              <w:t> </w:t>
            </w:r>
            <w:r w:rsidR="00F332C6">
              <w:rPr>
                <w:b/>
                <w:bCs/>
                <w:color w:val="1F3864" w:themeColor="accent1" w:themeShade="80"/>
                <w:sz w:val="22"/>
                <w:szCs w:val="22"/>
              </w:rPr>
              <w:t xml:space="preserve">Depot Park </w:t>
            </w:r>
            <w:r>
              <w:rPr>
                <w:b/>
                <w:bCs/>
                <w:color w:val="1F3864" w:themeColor="accent1" w:themeShade="80"/>
                <w:sz w:val="22"/>
                <w:szCs w:val="22"/>
              </w:rPr>
              <w:t>Soccer</w:t>
            </w:r>
            <w:r w:rsidR="00F332C6">
              <w:rPr>
                <w:b/>
                <w:bCs/>
                <w:color w:val="1F3864" w:themeColor="accent1" w:themeShade="80"/>
                <w:sz w:val="22"/>
                <w:szCs w:val="22"/>
              </w:rPr>
              <w:t xml:space="preserve"> and Karaoke</w:t>
            </w:r>
            <w:r w:rsidRPr="00974369">
              <w:rPr>
                <w:b/>
                <w:bCs/>
                <w:color w:val="1F3864" w:themeColor="accent1" w:themeShade="80"/>
                <w:sz w:val="22"/>
                <w:szCs w:val="22"/>
              </w:rPr>
              <w:t xml:space="preserve"> </w:t>
            </w:r>
            <w:r w:rsidRPr="000D62FF">
              <w:rPr>
                <w:b/>
                <w:bCs/>
                <w:color w:val="1F3864" w:themeColor="accent1" w:themeShade="80"/>
                <w:sz w:val="22"/>
                <w:szCs w:val="22"/>
              </w:rPr>
              <w:t xml:space="preserve">– </w:t>
            </w:r>
            <w:r w:rsidR="004D44A2">
              <w:rPr>
                <w:b/>
                <w:bCs/>
                <w:color w:val="1F3864" w:themeColor="accent1" w:themeShade="80"/>
                <w:sz w:val="22"/>
                <w:szCs w:val="22"/>
              </w:rPr>
              <w:t>6</w:t>
            </w:r>
            <w:r w:rsidRPr="000D62FF">
              <w:rPr>
                <w:b/>
                <w:bCs/>
                <w:color w:val="1F3864" w:themeColor="accent1" w:themeShade="80"/>
                <w:sz w:val="22"/>
                <w:szCs w:val="22"/>
              </w:rPr>
              <w:t>:</w:t>
            </w:r>
            <w:r>
              <w:rPr>
                <w:b/>
                <w:bCs/>
                <w:color w:val="1F3864" w:themeColor="accent1" w:themeShade="80"/>
                <w:sz w:val="22"/>
                <w:szCs w:val="22"/>
              </w:rPr>
              <w:t>3</w:t>
            </w:r>
            <w:r w:rsidRPr="000D62FF">
              <w:rPr>
                <w:b/>
                <w:bCs/>
                <w:color w:val="1F3864" w:themeColor="accent1" w:themeShade="80"/>
                <w:sz w:val="22"/>
                <w:szCs w:val="22"/>
              </w:rPr>
              <w:t xml:space="preserve">0 – </w:t>
            </w:r>
            <w:r w:rsidR="004D44A2">
              <w:rPr>
                <w:b/>
                <w:bCs/>
                <w:color w:val="1F3864" w:themeColor="accent1" w:themeShade="80"/>
                <w:sz w:val="22"/>
                <w:szCs w:val="22"/>
              </w:rPr>
              <w:t>9</w:t>
            </w:r>
            <w:r w:rsidRPr="000D62FF">
              <w:rPr>
                <w:b/>
                <w:bCs/>
                <w:color w:val="1F3864" w:themeColor="accent1" w:themeShade="80"/>
                <w:sz w:val="22"/>
                <w:szCs w:val="22"/>
              </w:rPr>
              <w:t>:</w:t>
            </w:r>
            <w:r>
              <w:rPr>
                <w:b/>
                <w:bCs/>
                <w:color w:val="1F3864" w:themeColor="accent1" w:themeShade="80"/>
                <w:sz w:val="22"/>
                <w:szCs w:val="22"/>
              </w:rPr>
              <w:t>0</w:t>
            </w:r>
            <w:r w:rsidRPr="000D62FF">
              <w:rPr>
                <w:b/>
                <w:bCs/>
                <w:color w:val="1F3864" w:themeColor="accent1" w:themeShade="80"/>
                <w:sz w:val="22"/>
                <w:szCs w:val="22"/>
              </w:rPr>
              <w:t>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p>
        </w:tc>
      </w:tr>
      <w:tr w:rsidR="00D66DDA" w:rsidRPr="000D62FF" w14:paraId="699F57C2" w14:textId="77777777" w:rsidTr="00E776F7">
        <w:trPr>
          <w:trHeight w:val="1437"/>
        </w:trPr>
        <w:tc>
          <w:tcPr>
            <w:tcW w:w="2324"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26FF24E1" w14:textId="77777777" w:rsidR="00F332C6" w:rsidRPr="00F332C6" w:rsidRDefault="00F332C6" w:rsidP="00F332C6">
            <w:pPr>
              <w:pStyle w:val="Header"/>
              <w:rPr>
                <w:sz w:val="22"/>
                <w:szCs w:val="22"/>
              </w:rPr>
            </w:pPr>
            <w:r w:rsidRPr="00F332C6">
              <w:rPr>
                <w:sz w:val="22"/>
                <w:szCs w:val="22"/>
              </w:rPr>
              <w:t xml:space="preserve">Explore </w:t>
            </w:r>
            <w:r w:rsidRPr="00F332C6">
              <w:rPr>
                <w:b/>
                <w:bCs/>
                <w:sz w:val="22"/>
                <w:szCs w:val="22"/>
              </w:rPr>
              <w:t>Depot Park</w:t>
            </w:r>
            <w:r w:rsidRPr="00F332C6">
              <w:rPr>
                <w:sz w:val="22"/>
                <w:szCs w:val="22"/>
              </w:rPr>
              <w:t xml:space="preserve"> with ELI friends every Wednesday! Play soccer, check out the restaurants and then end the night with free karaoke at </w:t>
            </w:r>
            <w:proofErr w:type="gramStart"/>
            <w:r w:rsidRPr="00F332C6">
              <w:rPr>
                <w:sz w:val="22"/>
                <w:szCs w:val="22"/>
              </w:rPr>
              <w:t>the Boxcar</w:t>
            </w:r>
            <w:proofErr w:type="gramEnd"/>
            <w:r w:rsidRPr="00F332C6">
              <w:rPr>
                <w:sz w:val="22"/>
                <w:szCs w:val="22"/>
              </w:rPr>
              <w:t xml:space="preserve">! Meet in the grassy area in front of </w:t>
            </w:r>
            <w:proofErr w:type="gramStart"/>
            <w:r w:rsidRPr="00F332C6">
              <w:rPr>
                <w:sz w:val="22"/>
                <w:szCs w:val="22"/>
              </w:rPr>
              <w:t>the Boxcar</w:t>
            </w:r>
            <w:proofErr w:type="gramEnd"/>
            <w:r w:rsidRPr="00F332C6">
              <w:rPr>
                <w:sz w:val="22"/>
                <w:szCs w:val="22"/>
              </w:rPr>
              <w:t>.</w:t>
            </w:r>
          </w:p>
          <w:p w14:paraId="25369BC3" w14:textId="77777777" w:rsidR="00F332C6" w:rsidRPr="00F332C6" w:rsidRDefault="00F332C6" w:rsidP="00F332C6">
            <w:pPr>
              <w:pStyle w:val="Header"/>
              <w:rPr>
                <w:sz w:val="22"/>
                <w:szCs w:val="22"/>
              </w:rPr>
            </w:pPr>
            <w:r w:rsidRPr="00F332C6">
              <w:rPr>
                <w:i/>
                <w:iCs/>
                <w:sz w:val="22"/>
                <w:szCs w:val="22"/>
              </w:rPr>
              <w:t>Address: 201 SE Depot Ave, Gainesville, FL 32601</w:t>
            </w:r>
          </w:p>
          <w:p w14:paraId="745B3223" w14:textId="45D8BE08" w:rsidR="00746A83" w:rsidRPr="000D62FF" w:rsidRDefault="00746A83" w:rsidP="00746A83">
            <w:pPr>
              <w:pStyle w:val="Header"/>
              <w:rPr>
                <w:sz w:val="22"/>
                <w:szCs w:val="22"/>
              </w:rPr>
            </w:pPr>
          </w:p>
        </w:tc>
      </w:tr>
      <w:tr w:rsidR="00D66DDA" w:rsidRPr="000D62FF" w14:paraId="573BF589" w14:textId="77777777" w:rsidTr="00E776F7">
        <w:trPr>
          <w:trHeight w:val="278"/>
        </w:trPr>
        <w:tc>
          <w:tcPr>
            <w:tcW w:w="2324"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2DD1732B" w14:textId="5F1A5B38" w:rsidR="00746A83" w:rsidRPr="00E776F7" w:rsidRDefault="00A574FC" w:rsidP="0009352D">
            <w:pPr>
              <w:pStyle w:val="Header"/>
              <w:rPr>
                <w:b/>
                <w:bCs/>
                <w:color w:val="1F3864" w:themeColor="accent1" w:themeShade="80"/>
                <w:sz w:val="22"/>
                <w:szCs w:val="22"/>
              </w:rPr>
            </w:pPr>
            <w:r>
              <w:rPr>
                <w:b/>
                <w:bCs/>
                <w:color w:val="1F3864" w:themeColor="accent1" w:themeShade="80"/>
                <w:sz w:val="22"/>
                <w:szCs w:val="22"/>
              </w:rPr>
              <w:t xml:space="preserve">Thursday, </w:t>
            </w:r>
            <w:r w:rsidR="00411B9E">
              <w:rPr>
                <w:b/>
                <w:bCs/>
                <w:color w:val="1F3864" w:themeColor="accent1" w:themeShade="80"/>
                <w:sz w:val="22"/>
                <w:szCs w:val="22"/>
              </w:rPr>
              <w:t>March</w:t>
            </w:r>
            <w:r>
              <w:rPr>
                <w:b/>
                <w:bCs/>
                <w:color w:val="1F3864" w:themeColor="accent1" w:themeShade="80"/>
                <w:sz w:val="22"/>
                <w:szCs w:val="22"/>
              </w:rPr>
              <w:t xml:space="preserve"> </w:t>
            </w:r>
            <w:r w:rsidR="004A0771">
              <w:rPr>
                <w:b/>
                <w:bCs/>
                <w:color w:val="1F3864" w:themeColor="accent1" w:themeShade="80"/>
                <w:sz w:val="22"/>
                <w:szCs w:val="22"/>
              </w:rPr>
              <w:t>26</w:t>
            </w:r>
            <w:r w:rsidR="00F211D9">
              <w:rPr>
                <w:b/>
                <w:bCs/>
                <w:color w:val="1F3864" w:themeColor="accent1" w:themeShade="80"/>
                <w:sz w:val="22"/>
                <w:szCs w:val="22"/>
                <w:vertAlign w:val="superscript"/>
              </w:rPr>
              <w:t>th</w:t>
            </w:r>
            <w:r w:rsidR="00F211D9" w:rsidRPr="00E776F7">
              <w:rPr>
                <w:b/>
                <w:bCs/>
                <w:color w:val="1F3864" w:themeColor="accent1" w:themeShade="80"/>
                <w:sz w:val="22"/>
                <w:szCs w:val="22"/>
              </w:rPr>
              <w:t>–</w:t>
            </w:r>
            <w:r>
              <w:rPr>
                <w:b/>
                <w:bCs/>
                <w:color w:val="1F3864" w:themeColor="accent1" w:themeShade="80"/>
                <w:sz w:val="22"/>
                <w:szCs w:val="22"/>
              </w:rPr>
              <w:t xml:space="preserve"> </w:t>
            </w:r>
            <w:r w:rsidR="004A0771">
              <w:rPr>
                <w:b/>
                <w:bCs/>
                <w:color w:val="1F3864" w:themeColor="accent1" w:themeShade="80"/>
                <w:sz w:val="22"/>
                <w:szCs w:val="22"/>
              </w:rPr>
              <w:t>Gator Salsa</w:t>
            </w:r>
            <w:r w:rsidR="00E776F7" w:rsidRPr="00E776F7">
              <w:rPr>
                <w:b/>
                <w:bCs/>
                <w:color w:val="1F3864" w:themeColor="accent1" w:themeShade="80"/>
                <w:sz w:val="22"/>
                <w:szCs w:val="22"/>
              </w:rPr>
              <w:t xml:space="preserve"> –</w:t>
            </w:r>
            <w:r w:rsidR="00E27E89">
              <w:rPr>
                <w:b/>
                <w:bCs/>
                <w:color w:val="1F3864" w:themeColor="accent1" w:themeShade="80"/>
                <w:sz w:val="22"/>
                <w:szCs w:val="22"/>
              </w:rPr>
              <w:t xml:space="preserve"> </w:t>
            </w:r>
            <w:r w:rsidR="004A0771">
              <w:rPr>
                <w:b/>
                <w:bCs/>
                <w:color w:val="1F3864" w:themeColor="accent1" w:themeShade="80"/>
                <w:sz w:val="22"/>
                <w:szCs w:val="22"/>
              </w:rPr>
              <w:t>6</w:t>
            </w:r>
            <w:r w:rsidR="00E776F7" w:rsidRPr="00E776F7">
              <w:rPr>
                <w:b/>
                <w:bCs/>
                <w:color w:val="1F3864" w:themeColor="accent1" w:themeShade="80"/>
                <w:sz w:val="22"/>
                <w:szCs w:val="22"/>
              </w:rPr>
              <w:t>:</w:t>
            </w:r>
            <w:r w:rsidR="004A0771">
              <w:rPr>
                <w:b/>
                <w:bCs/>
                <w:color w:val="1F3864" w:themeColor="accent1" w:themeShade="80"/>
                <w:sz w:val="22"/>
                <w:szCs w:val="22"/>
              </w:rPr>
              <w:t>3</w:t>
            </w:r>
            <w:r w:rsidR="00F211D9">
              <w:rPr>
                <w:b/>
                <w:bCs/>
                <w:color w:val="1F3864" w:themeColor="accent1" w:themeShade="80"/>
                <w:sz w:val="22"/>
                <w:szCs w:val="22"/>
              </w:rPr>
              <w:t>0</w:t>
            </w:r>
            <w:r w:rsidR="00E776F7" w:rsidRPr="00E776F7">
              <w:rPr>
                <w:b/>
                <w:bCs/>
                <w:color w:val="1F3864" w:themeColor="accent1" w:themeShade="80"/>
                <w:sz w:val="22"/>
                <w:szCs w:val="22"/>
              </w:rPr>
              <w:t xml:space="preserve"> – </w:t>
            </w:r>
            <w:r w:rsidR="00411B9E">
              <w:rPr>
                <w:b/>
                <w:bCs/>
                <w:color w:val="1F3864" w:themeColor="accent1" w:themeShade="80"/>
                <w:sz w:val="22"/>
                <w:szCs w:val="22"/>
              </w:rPr>
              <w:t>9</w:t>
            </w:r>
            <w:r w:rsidR="00E776F7" w:rsidRPr="00E776F7">
              <w:rPr>
                <w:b/>
                <w:bCs/>
                <w:color w:val="1F3864" w:themeColor="accent1" w:themeShade="80"/>
                <w:sz w:val="22"/>
                <w:szCs w:val="22"/>
              </w:rPr>
              <w:t>:</w:t>
            </w:r>
            <w:r w:rsidR="004A0771">
              <w:rPr>
                <w:b/>
                <w:bCs/>
                <w:color w:val="1F3864" w:themeColor="accent1" w:themeShade="80"/>
                <w:sz w:val="22"/>
                <w:szCs w:val="22"/>
              </w:rPr>
              <w:t>0</w:t>
            </w:r>
            <w:r w:rsidR="00E776F7" w:rsidRPr="00E776F7">
              <w:rPr>
                <w:b/>
                <w:bCs/>
                <w:color w:val="1F3864" w:themeColor="accent1" w:themeShade="80"/>
                <w:sz w:val="22"/>
                <w:szCs w:val="22"/>
              </w:rPr>
              <w:t>0pm</w:t>
            </w:r>
          </w:p>
        </w:tc>
      </w:tr>
      <w:tr w:rsidR="00D66DDA" w:rsidRPr="000D62FF" w14:paraId="1F081EC1" w14:textId="77777777" w:rsidTr="002170DF">
        <w:trPr>
          <w:trHeight w:val="1512"/>
        </w:trPr>
        <w:tc>
          <w:tcPr>
            <w:tcW w:w="2324" w:type="dxa"/>
            <w:tcBorders>
              <w:top w:val="nil"/>
              <w:bottom w:val="single" w:sz="4" w:space="0" w:color="auto"/>
            </w:tcBorders>
          </w:tcPr>
          <w:p w14:paraId="32477C76" w14:textId="6C9192CA" w:rsidR="00746A83" w:rsidRPr="000D62FF" w:rsidRDefault="004A0771" w:rsidP="0009352D">
            <w:pPr>
              <w:pStyle w:val="Header"/>
              <w:rPr>
                <w:sz w:val="22"/>
                <w:szCs w:val="22"/>
              </w:rPr>
            </w:pPr>
            <w:r>
              <w:rPr>
                <w:noProof/>
                <w:sz w:val="22"/>
                <w:szCs w:val="22"/>
              </w:rPr>
              <w:drawing>
                <wp:inline distT="0" distB="0" distL="0" distR="0" wp14:anchorId="27B94758" wp14:editId="42C1278C">
                  <wp:extent cx="914400" cy="914400"/>
                  <wp:effectExtent l="0" t="0" r="0" b="0"/>
                  <wp:docPr id="290896420" name="Graphic 7" descr="Dance step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896420" name="Graphic 290896420" descr="Dance steps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1D60C55B" w14:textId="77777777" w:rsidR="004A0771" w:rsidRPr="004A0771" w:rsidRDefault="004A0771" w:rsidP="004A0771">
            <w:pPr>
              <w:pStyle w:val="Header"/>
              <w:rPr>
                <w:sz w:val="22"/>
                <w:szCs w:val="22"/>
              </w:rPr>
            </w:pPr>
            <w:r w:rsidRPr="004A0771">
              <w:rPr>
                <w:sz w:val="22"/>
                <w:szCs w:val="22"/>
              </w:rPr>
              <w:t xml:space="preserve">Take salsa lessons in downtown Gainesville! Learn how to dance salsa and bachata in a free beginner, intermediate, or advanced class.  Then, at the end, enjoy open dancing! Meet outside the Bull downtown. Bring comfortable shoes.  No experience necessary. Take bus 1 or 5. </w:t>
            </w:r>
          </w:p>
          <w:p w14:paraId="24800548" w14:textId="77777777" w:rsidR="004A0771" w:rsidRPr="004A0771" w:rsidRDefault="004A0771" w:rsidP="004A0771">
            <w:pPr>
              <w:pStyle w:val="Header"/>
              <w:rPr>
                <w:sz w:val="22"/>
                <w:szCs w:val="22"/>
              </w:rPr>
            </w:pPr>
            <w:hyperlink r:id="rId19" w:tgtFrame="_blank" w:tooltip="Original URL: https://www.google.com/search?sca_esv=0741848329eb7967&amp;rlz=1C1GCEA_enUS1044US1044&amp;sxsrf=AHTn8zoPrmzTCIRb4mbCdJzCxX_FIG9_lA:1743000765110&amp;q=cypress+and+grove+address&amp;ludocid=17608591930886245894&amp;sa=X&amp;ved=2ahUKEwjUkMrr_6eMAxXrRDABHRjFNjAQ6BN6BAg6EA" w:history="1">
              <w:r w:rsidRPr="004A0771">
                <w:rPr>
                  <w:rStyle w:val="Hyperlink"/>
                  <w:i/>
                  <w:iCs/>
                  <w:sz w:val="22"/>
                  <w:szCs w:val="22"/>
                </w:rPr>
                <w:t>Address</w:t>
              </w:r>
            </w:hyperlink>
            <w:r w:rsidRPr="004A0771">
              <w:rPr>
                <w:i/>
                <w:iCs/>
                <w:sz w:val="22"/>
                <w:szCs w:val="22"/>
              </w:rPr>
              <w:t>: 220 NW 8th Ave #20, Gainesville, FL 32601</w:t>
            </w:r>
          </w:p>
          <w:p w14:paraId="3EF6D9A3" w14:textId="133100D6" w:rsidR="00746A83" w:rsidRPr="000D62FF" w:rsidRDefault="00746A83" w:rsidP="0009352D">
            <w:pPr>
              <w:pStyle w:val="Header"/>
              <w:rPr>
                <w:sz w:val="22"/>
                <w:szCs w:val="22"/>
              </w:rPr>
            </w:pPr>
          </w:p>
        </w:tc>
      </w:tr>
      <w:tr w:rsidR="00E776F7" w:rsidRPr="000D62FF" w14:paraId="0585FF2D" w14:textId="77777777" w:rsidTr="00E776F7">
        <w:trPr>
          <w:trHeight w:val="278"/>
        </w:trPr>
        <w:tc>
          <w:tcPr>
            <w:tcW w:w="2324" w:type="dxa"/>
            <w:tcBorders>
              <w:bottom w:val="nil"/>
            </w:tcBorders>
          </w:tcPr>
          <w:p w14:paraId="1590921B" w14:textId="169129B5" w:rsidR="00E776F7" w:rsidRPr="000D62FF" w:rsidRDefault="00F211D9" w:rsidP="00E776F7">
            <w:pPr>
              <w:pStyle w:val="Header"/>
              <w:rPr>
                <w:b/>
                <w:bCs/>
                <w:color w:val="1F3864" w:themeColor="accent1" w:themeShade="80"/>
                <w:sz w:val="22"/>
                <w:szCs w:val="22"/>
              </w:rPr>
            </w:pPr>
            <w:r>
              <w:rPr>
                <w:b/>
                <w:bCs/>
                <w:noProof/>
                <w:color w:val="1F3864" w:themeColor="accent1" w:themeShade="80"/>
                <w:sz w:val="22"/>
                <w:szCs w:val="22"/>
              </w:rPr>
              <w:drawing>
                <wp:anchor distT="0" distB="0" distL="114300" distR="114300" simplePos="0" relativeHeight="251658752" behindDoc="0" locked="0" layoutInCell="1" allowOverlap="1" wp14:anchorId="59F9C1BF" wp14:editId="6970EA6F">
                  <wp:simplePos x="0" y="0"/>
                  <wp:positionH relativeFrom="column">
                    <wp:posOffset>137795</wp:posOffset>
                  </wp:positionH>
                  <wp:positionV relativeFrom="paragraph">
                    <wp:posOffset>267335</wp:posOffset>
                  </wp:positionV>
                  <wp:extent cx="914400" cy="914400"/>
                  <wp:effectExtent l="0" t="0" r="0" b="0"/>
                  <wp:wrapTopAndBottom/>
                  <wp:docPr id="37069648" name="Graphic 10" descr="Table tennis paddle and 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48" name="Graphic 37069648" descr="Table tennis paddle and ball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3D2AAA8" w14:textId="250A0AE5" w:rsidR="00E776F7" w:rsidRPr="00E776F7" w:rsidRDefault="00E776F7" w:rsidP="00E776F7">
            <w:pPr>
              <w:pStyle w:val="Header"/>
              <w:rPr>
                <w:b/>
                <w:bCs/>
                <w:color w:val="1F3864" w:themeColor="accent1" w:themeShade="80"/>
                <w:sz w:val="22"/>
                <w:szCs w:val="22"/>
              </w:rPr>
            </w:pPr>
            <w:r w:rsidRPr="00E776F7">
              <w:rPr>
                <w:b/>
                <w:bCs/>
                <w:color w:val="1F3864" w:themeColor="accent1" w:themeShade="80"/>
                <w:sz w:val="22"/>
                <w:szCs w:val="22"/>
              </w:rPr>
              <w:t xml:space="preserve">Friday, </w:t>
            </w:r>
            <w:r w:rsidR="00411B9E">
              <w:rPr>
                <w:b/>
                <w:bCs/>
                <w:color w:val="1F3864" w:themeColor="accent1" w:themeShade="80"/>
                <w:sz w:val="22"/>
                <w:szCs w:val="22"/>
              </w:rPr>
              <w:t>March</w:t>
            </w:r>
            <w:r w:rsidRPr="00E776F7">
              <w:rPr>
                <w:b/>
                <w:bCs/>
                <w:color w:val="1F3864" w:themeColor="accent1" w:themeShade="80"/>
                <w:sz w:val="22"/>
                <w:szCs w:val="22"/>
              </w:rPr>
              <w:t xml:space="preserve"> </w:t>
            </w:r>
            <w:r w:rsidR="004A0771">
              <w:rPr>
                <w:b/>
                <w:bCs/>
                <w:color w:val="1F3864" w:themeColor="accent1" w:themeShade="80"/>
                <w:sz w:val="22"/>
                <w:szCs w:val="22"/>
              </w:rPr>
              <w:t>27</w:t>
            </w:r>
            <w:r w:rsidRPr="00A574FC">
              <w:rPr>
                <w:b/>
                <w:bCs/>
                <w:color w:val="1F3864" w:themeColor="accent1" w:themeShade="80"/>
                <w:sz w:val="22"/>
                <w:szCs w:val="22"/>
                <w:vertAlign w:val="superscript"/>
              </w:rPr>
              <w:t>th</w:t>
            </w:r>
            <w:r w:rsidRPr="00E776F7">
              <w:rPr>
                <w:b/>
                <w:bCs/>
                <w:color w:val="1F3864" w:themeColor="accent1" w:themeShade="80"/>
                <w:sz w:val="22"/>
                <w:szCs w:val="22"/>
              </w:rPr>
              <w:t xml:space="preserve">– </w:t>
            </w:r>
            <w:r w:rsidR="00F211D9">
              <w:rPr>
                <w:b/>
                <w:bCs/>
                <w:color w:val="1F3864" w:themeColor="accent1" w:themeShade="80"/>
                <w:sz w:val="22"/>
                <w:szCs w:val="22"/>
              </w:rPr>
              <w:t>Reitz Game Room</w:t>
            </w:r>
            <w:r w:rsidRPr="00E776F7">
              <w:rPr>
                <w:b/>
                <w:bCs/>
                <w:color w:val="1F3864" w:themeColor="accent1" w:themeShade="80"/>
                <w:sz w:val="22"/>
                <w:szCs w:val="22"/>
              </w:rPr>
              <w:t xml:space="preserve"> – 6:</w:t>
            </w:r>
            <w:r w:rsidR="006B5558">
              <w:rPr>
                <w:b/>
                <w:bCs/>
                <w:color w:val="1F3864" w:themeColor="accent1" w:themeShade="80"/>
                <w:sz w:val="22"/>
                <w:szCs w:val="22"/>
              </w:rPr>
              <w:t>30</w:t>
            </w:r>
            <w:r w:rsidRPr="00E776F7">
              <w:rPr>
                <w:b/>
                <w:bCs/>
                <w:color w:val="1F3864" w:themeColor="accent1" w:themeShade="80"/>
                <w:sz w:val="22"/>
                <w:szCs w:val="22"/>
              </w:rPr>
              <w:t xml:space="preserve"> – </w:t>
            </w:r>
            <w:r w:rsidR="006B5558">
              <w:rPr>
                <w:b/>
                <w:bCs/>
                <w:color w:val="1F3864" w:themeColor="accent1" w:themeShade="80"/>
                <w:sz w:val="22"/>
                <w:szCs w:val="22"/>
              </w:rPr>
              <w:t>9</w:t>
            </w:r>
            <w:r w:rsidRPr="00E776F7">
              <w:rPr>
                <w:b/>
                <w:bCs/>
                <w:color w:val="1F3864" w:themeColor="accent1" w:themeShade="80"/>
                <w:sz w:val="22"/>
                <w:szCs w:val="22"/>
              </w:rPr>
              <w:t>:00pm</w:t>
            </w:r>
          </w:p>
          <w:p w14:paraId="2EA715C8" w14:textId="77777777" w:rsidR="00F211D9" w:rsidRPr="00F211D9" w:rsidRDefault="00F211D9" w:rsidP="00F211D9">
            <w:pPr>
              <w:pStyle w:val="Header"/>
              <w:rPr>
                <w:sz w:val="22"/>
                <w:szCs w:val="22"/>
              </w:rPr>
            </w:pPr>
            <w:r w:rsidRPr="00F211D9">
              <w:rPr>
                <w:sz w:val="22"/>
                <w:szCs w:val="22"/>
              </w:rPr>
              <w:t xml:space="preserve">Hang out with friends in the </w:t>
            </w:r>
            <w:r w:rsidRPr="00F211D9">
              <w:rPr>
                <w:b/>
                <w:bCs/>
                <w:sz w:val="22"/>
                <w:szCs w:val="22"/>
              </w:rPr>
              <w:t>Reitz Game Room</w:t>
            </w:r>
            <w:r w:rsidRPr="00F211D9">
              <w:rPr>
                <w:sz w:val="22"/>
                <w:szCs w:val="22"/>
              </w:rPr>
              <w:t xml:space="preserve">!  You can go bowling, play pool, and play board games! Bring your Gator1 ID for cheaper rates. Some Fridays, the Reitz plans Gator Nights! Check out the fun themed activities they may have this week. </w:t>
            </w:r>
          </w:p>
          <w:p w14:paraId="5AFB5A18" w14:textId="77777777" w:rsidR="00F211D9" w:rsidRPr="00F211D9" w:rsidRDefault="00F211D9" w:rsidP="00F211D9">
            <w:pPr>
              <w:pStyle w:val="Header"/>
              <w:rPr>
                <w:sz w:val="22"/>
                <w:szCs w:val="22"/>
              </w:rPr>
            </w:pPr>
            <w:r w:rsidRPr="00F211D9">
              <w:rPr>
                <w:i/>
                <w:iCs/>
                <w:sz w:val="22"/>
                <w:szCs w:val="22"/>
              </w:rPr>
              <w:t>Address: 655 Reitz Union Drive, Gainesville, FL 32611</w:t>
            </w:r>
          </w:p>
          <w:p w14:paraId="6641CDEE" w14:textId="23CBA5CD" w:rsidR="00E776F7" w:rsidRPr="00F211D9" w:rsidRDefault="00F211D9" w:rsidP="00E776F7">
            <w:pPr>
              <w:pStyle w:val="Header"/>
              <w:rPr>
                <w:sz w:val="22"/>
                <w:szCs w:val="22"/>
              </w:rPr>
            </w:pPr>
            <w:r w:rsidRPr="00F211D9">
              <w:rPr>
                <w:sz w:val="22"/>
                <w:szCs w:val="22"/>
              </w:rPr>
              <w:t> </w:t>
            </w:r>
          </w:p>
        </w:tc>
      </w:tr>
      <w:tr w:rsidR="00E776F7" w:rsidRPr="000D62FF" w14:paraId="39772940" w14:textId="77777777" w:rsidTr="00E776F7">
        <w:trPr>
          <w:trHeight w:val="558"/>
        </w:trPr>
        <w:tc>
          <w:tcPr>
            <w:tcW w:w="2324" w:type="dxa"/>
            <w:tcBorders>
              <w:top w:val="nil"/>
            </w:tcBorders>
          </w:tcPr>
          <w:p w14:paraId="009B216A" w14:textId="16B74531" w:rsidR="00E776F7" w:rsidRPr="000D62FF" w:rsidRDefault="00E776F7" w:rsidP="00E776F7">
            <w:pPr>
              <w:pStyle w:val="Header"/>
              <w:rPr>
                <w:sz w:val="22"/>
                <w:szCs w:val="22"/>
              </w:rPr>
            </w:pPr>
          </w:p>
        </w:tc>
        <w:tc>
          <w:tcPr>
            <w:tcW w:w="7266" w:type="dxa"/>
            <w:tcBorders>
              <w:top w:val="nil"/>
            </w:tcBorders>
          </w:tcPr>
          <w:p w14:paraId="331243E8" w14:textId="77777777" w:rsidR="00F211D9" w:rsidRPr="00F211D9" w:rsidRDefault="00F211D9" w:rsidP="00F211D9">
            <w:pPr>
              <w:pStyle w:val="Header"/>
              <w:rPr>
                <w:i/>
                <w:iCs/>
                <w:sz w:val="22"/>
                <w:szCs w:val="22"/>
              </w:rPr>
            </w:pPr>
            <w:r>
              <w:rPr>
                <w:i/>
                <w:iCs/>
                <w:sz w:val="22"/>
                <w:szCs w:val="22"/>
              </w:rPr>
              <w:t xml:space="preserve"> </w:t>
            </w:r>
            <w:r w:rsidRPr="00F211D9">
              <w:rPr>
                <w:i/>
                <w:iCs/>
                <w:sz w:val="22"/>
                <w:szCs w:val="22"/>
              </w:rPr>
              <w:t> </w:t>
            </w:r>
          </w:p>
          <w:p w14:paraId="30A6A282" w14:textId="77777777" w:rsidR="002170DF" w:rsidRPr="00F211D9" w:rsidRDefault="002170DF" w:rsidP="002170DF">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E776F7" w:rsidRPr="000D62FF" w:rsidRDefault="00E776F7" w:rsidP="002170DF">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1227ED"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7" alt="" style="width:468pt;height:.05pt;mso-width-percent:0;mso-height-percent:0;mso-width-percent:0;mso-height-percent:0" o:hralign="center" o:hrstd="t" o:hr="t" fillcolor="#a0a0a0" stroked="f"/>
        </w:pict>
      </w:r>
    </w:p>
    <w:p w14:paraId="154B889F" w14:textId="3BC61FF1" w:rsidR="00EB0600" w:rsidRPr="00E27E89" w:rsidRDefault="00E27E89" w:rsidP="00EB060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r w:rsidR="00EB0600" w:rsidRPr="00EB0600">
        <w:rPr>
          <w:rFonts w:ascii="Times New Roman" w:eastAsia="Times New Roman" w:hAnsi="Times New Roman" w:cs="Times New Roman"/>
          <w:b/>
          <w:bCs/>
          <w:color w:val="FF9900"/>
          <w:sz w:val="27"/>
          <w:szCs w:val="27"/>
        </w:rPr>
        <w:lastRenderedPageBreak/>
        <w:t>WEEKEND EVENT</w:t>
      </w:r>
      <w:r w:rsidR="00EB0600" w:rsidRPr="00EB0600">
        <w:rPr>
          <w:rFonts w:ascii="Times New Roman" w:eastAsia="Times New Roman" w:hAnsi="Times New Roman" w:cs="Times New Roman"/>
          <w:b/>
          <w:bCs/>
        </w:rPr>
        <w:t xml:space="preserve"> </w:t>
      </w:r>
      <w:r>
        <w:rPr>
          <w:rFonts w:ascii="Times New Roman" w:eastAsia="Times New Roman" w:hAnsi="Times New Roman" w:cs="Times New Roman"/>
          <w:b/>
          <w:bCs/>
        </w:rPr>
        <w:t>–</w:t>
      </w:r>
      <w:r w:rsidR="00EB0600" w:rsidRPr="00EB0600">
        <w:rPr>
          <w:rFonts w:ascii="Times New Roman" w:eastAsia="Times New Roman" w:hAnsi="Times New Roman" w:cs="Times New Roman"/>
          <w:b/>
          <w:bCs/>
        </w:rPr>
        <w:t xml:space="preserve"> </w:t>
      </w:r>
      <w:r w:rsidR="004A0771">
        <w:rPr>
          <w:rFonts w:ascii="Times New Roman" w:eastAsia="Times New Roman" w:hAnsi="Times New Roman" w:cs="Times New Roman"/>
          <w:b/>
          <w:bCs/>
        </w:rPr>
        <w:t>Gilchrist Blue Springs</w:t>
      </w:r>
      <w:r w:rsidR="000D7D3C">
        <w:rPr>
          <w:rFonts w:ascii="Times New Roman" w:eastAsia="Times New Roman" w:hAnsi="Times New Roman" w:cs="Times New Roman"/>
          <w:b/>
          <w:bCs/>
        </w:rPr>
        <w:t xml:space="preserve"> </w:t>
      </w:r>
    </w:p>
    <w:p w14:paraId="282642D3" w14:textId="77777777" w:rsidR="00E27E89" w:rsidRDefault="00E27E89" w:rsidP="00E27E89">
      <w:pPr>
        <w:rPr>
          <w:rFonts w:ascii="Times New Roman" w:eastAsia="Times New Roman" w:hAnsi="Times New Roman" w:cs="Times New Roman"/>
        </w:rPr>
      </w:pPr>
    </w:p>
    <w:p w14:paraId="0F2ABB0D" w14:textId="5FD325B9" w:rsidR="004A0771" w:rsidRDefault="004A0771" w:rsidP="00E27E89">
      <w:pPr>
        <w:rPr>
          <w:rFonts w:ascii="Times New Roman" w:eastAsia="Times New Roman" w:hAnsi="Times New Roman" w:cs="Times New Roman"/>
        </w:rPr>
      </w:pPr>
      <w:r>
        <w:rPr>
          <w:noProof/>
        </w:rPr>
        <w:drawing>
          <wp:inline distT="0" distB="0" distL="0" distR="0" wp14:anchorId="148AF799" wp14:editId="40AD9C60">
            <wp:extent cx="1809750" cy="2533650"/>
            <wp:effectExtent l="152400" t="152400" r="361950" b="361950"/>
            <wp:docPr id="1290487844" name="Picture 8" descr="Gilchrist Blue Springs State Park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ilchrist Blue Springs State Park - Wikipedi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09750" cy="2533650"/>
                    </a:xfrm>
                    <a:prstGeom prst="rect">
                      <a:avLst/>
                    </a:prstGeom>
                    <a:ln>
                      <a:noFill/>
                    </a:ln>
                    <a:effectLst>
                      <a:outerShdw blurRad="292100" dist="139700" dir="2700000" algn="tl" rotWithShape="0">
                        <a:srgbClr val="333333">
                          <a:alpha val="65000"/>
                        </a:srgbClr>
                      </a:outerShdw>
                    </a:effectLst>
                  </pic:spPr>
                </pic:pic>
              </a:graphicData>
            </a:graphic>
          </wp:inline>
        </w:drawing>
      </w:r>
    </w:p>
    <w:p w14:paraId="1DF63F10" w14:textId="3AC43811" w:rsidR="004A0771" w:rsidRPr="004A0771" w:rsidRDefault="004A0771" w:rsidP="004A0771">
      <w:pPr>
        <w:spacing w:before="100" w:beforeAutospacing="1" w:after="100" w:afterAutospacing="1"/>
        <w:outlineLvl w:val="3"/>
        <w:rPr>
          <w:rFonts w:ascii="Times New Roman" w:eastAsia="Times New Roman" w:hAnsi="Times New Roman" w:cs="Times New Roman"/>
          <w:b/>
          <w:bCs/>
        </w:rPr>
      </w:pPr>
      <w:r w:rsidRPr="004A0771">
        <w:rPr>
          <w:rFonts w:ascii="Times New Roman" w:eastAsia="Times New Roman" w:hAnsi="Times New Roman" w:cs="Times New Roman"/>
          <w:b/>
          <w:bCs/>
        </w:rPr>
        <w:t>Saturday, March 28</w:t>
      </w:r>
      <w:r w:rsidRPr="004A0771">
        <w:rPr>
          <w:rFonts w:ascii="Times New Roman" w:eastAsia="Times New Roman" w:hAnsi="Times New Roman" w:cs="Times New Roman"/>
          <w:b/>
          <w:bCs/>
          <w:vertAlign w:val="superscript"/>
        </w:rPr>
        <w:t>th</w:t>
      </w:r>
      <w:r w:rsidRPr="004A0771">
        <w:rPr>
          <w:rFonts w:ascii="Times New Roman" w:eastAsia="Times New Roman" w:hAnsi="Times New Roman" w:cs="Times New Roman"/>
          <w:b/>
          <w:bCs/>
        </w:rPr>
        <w:t xml:space="preserve"> – Gilchrist Blue Springs – 8:15am to 1:00pm</w:t>
      </w:r>
    </w:p>
    <w:p w14:paraId="040A1331" w14:textId="01DD3051" w:rsidR="004A0771" w:rsidRPr="004A0771" w:rsidRDefault="004A0771" w:rsidP="004A0771">
      <w:pPr>
        <w:spacing w:before="100" w:beforeAutospacing="1" w:after="100" w:afterAutospacing="1"/>
        <w:outlineLvl w:val="3"/>
        <w:rPr>
          <w:rFonts w:ascii="Times New Roman" w:eastAsia="Times New Roman" w:hAnsi="Times New Roman" w:cs="Times New Roman"/>
        </w:rPr>
      </w:pPr>
      <w:r w:rsidRPr="004A0771">
        <w:rPr>
          <w:rFonts w:ascii="Times New Roman" w:eastAsia="Times New Roman" w:hAnsi="Times New Roman" w:cs="Times New Roman"/>
        </w:rPr>
        <w:t xml:space="preserve">Swim in Florida’s crystal blue spring water at Gilchrist Blue Springs State Park and experience some of Florida’s most famous nature! Have a swim, go on a nature walk, and enjoy the scenery with your friends! Bring your bathing suit, sunscreen, a towel, water, and a packed lunch!  There are very few options for purchasing food at the location. Meet at </w:t>
      </w:r>
      <w:r w:rsidRPr="004A0771">
        <w:rPr>
          <w:rFonts w:ascii="Times New Roman" w:eastAsia="Times New Roman" w:hAnsi="Times New Roman" w:cs="Times New Roman"/>
          <w:b/>
          <w:bCs/>
        </w:rPr>
        <w:t>Norman Parking Garage</w:t>
      </w:r>
      <w:r w:rsidRPr="004A0771">
        <w:rPr>
          <w:rFonts w:ascii="Times New Roman" w:eastAsia="Times New Roman" w:hAnsi="Times New Roman" w:cs="Times New Roman"/>
        </w:rPr>
        <w:t xml:space="preserve">.  Please be on time. During this season, parks often hit capacity and close to additional guests when that happens. It is important that we are there very early to ensure we get in. </w:t>
      </w:r>
    </w:p>
    <w:p w14:paraId="2D804B60" w14:textId="1D934B2D" w:rsidR="004A0771" w:rsidRPr="004A0771" w:rsidRDefault="004A0771" w:rsidP="004A0771">
      <w:pPr>
        <w:spacing w:before="100" w:beforeAutospacing="1" w:after="100" w:afterAutospacing="1"/>
        <w:outlineLvl w:val="3"/>
        <w:rPr>
          <w:rFonts w:ascii="Times New Roman" w:eastAsia="Times New Roman" w:hAnsi="Times New Roman" w:cs="Times New Roman"/>
        </w:rPr>
      </w:pPr>
      <w:r w:rsidRPr="004A0771">
        <w:rPr>
          <w:rFonts w:ascii="Times New Roman" w:eastAsia="Times New Roman" w:hAnsi="Times New Roman" w:cs="Times New Roman"/>
        </w:rPr>
        <w:t xml:space="preserve">You must sign up to attend. </w:t>
      </w:r>
      <w:hyperlink r:id="rId23" w:tgtFrame="_blank" w:tooltip="Original URL: https://www.signupgenius.com/go/20F0C4BA9A823A02-62886447-gilchrist. Click or tap if you trust this link." w:history="1">
        <w:r w:rsidRPr="004A0771">
          <w:rPr>
            <w:rStyle w:val="Hyperlink"/>
            <w:rFonts w:ascii="Times New Roman" w:eastAsia="Times New Roman" w:hAnsi="Times New Roman" w:cs="Times New Roman"/>
          </w:rPr>
          <w:t>Sign up here!</w:t>
        </w:r>
      </w:hyperlink>
    </w:p>
    <w:p w14:paraId="2DD87353" w14:textId="77777777" w:rsidR="004A0771" w:rsidRPr="004A0771" w:rsidRDefault="004A0771" w:rsidP="004A0771">
      <w:pPr>
        <w:spacing w:before="100" w:beforeAutospacing="1" w:after="100" w:afterAutospacing="1"/>
        <w:outlineLvl w:val="3"/>
        <w:rPr>
          <w:rFonts w:ascii="Times New Roman" w:eastAsia="Times New Roman" w:hAnsi="Times New Roman" w:cs="Times New Roman"/>
        </w:rPr>
      </w:pPr>
      <w:r w:rsidRPr="004A0771">
        <w:rPr>
          <w:rFonts w:ascii="Times New Roman" w:eastAsia="Times New Roman" w:hAnsi="Times New Roman" w:cs="Times New Roman"/>
          <w:b/>
          <w:bCs/>
        </w:rPr>
        <w:t xml:space="preserve">Selling 4/4 St. Augustine Trip Tickets </w:t>
      </w:r>
    </w:p>
    <w:p w14:paraId="13B6209F" w14:textId="2D3A6633" w:rsidR="00546515" w:rsidRDefault="004A0771" w:rsidP="000D7D3C">
      <w:pPr>
        <w:spacing w:before="100" w:beforeAutospacing="1" w:after="100" w:afterAutospacing="1"/>
        <w:outlineLvl w:val="3"/>
        <w:rPr>
          <w:rFonts w:ascii="Times New Roman" w:eastAsia="Times New Roman" w:hAnsi="Times New Roman" w:cs="Times New Roman"/>
        </w:rPr>
      </w:pPr>
      <w:r w:rsidRPr="004A0771">
        <w:rPr>
          <w:rFonts w:ascii="Times New Roman" w:eastAsia="Times New Roman" w:hAnsi="Times New Roman" w:cs="Times New Roman"/>
        </w:rPr>
        <w:t>Spend a full day with the ELI exploring St. Augustine on April 4</w:t>
      </w:r>
      <w:r w:rsidRPr="004A0771">
        <w:rPr>
          <w:rFonts w:ascii="Times New Roman" w:eastAsia="Times New Roman" w:hAnsi="Times New Roman" w:cs="Times New Roman"/>
          <w:vertAlign w:val="superscript"/>
        </w:rPr>
        <w:t>th</w:t>
      </w:r>
      <w:r w:rsidRPr="004A0771">
        <w:rPr>
          <w:rFonts w:ascii="Times New Roman" w:eastAsia="Times New Roman" w:hAnsi="Times New Roman" w:cs="Times New Roman"/>
        </w:rPr>
        <w:t xml:space="preserve">! We will spend time at the beautiful beach before heading to the historic town of St. Augustine.  Expect a full day of fun and sun! Tickets for transportation are 25 dollars exact cash on sale </w:t>
      </w:r>
      <w:r w:rsidRPr="004A0771">
        <w:rPr>
          <w:rFonts w:ascii="Times New Roman" w:eastAsia="Times New Roman" w:hAnsi="Times New Roman" w:cs="Times New Roman"/>
          <w:u w:val="single"/>
        </w:rPr>
        <w:t>now</w:t>
      </w:r>
      <w:r w:rsidRPr="004A0771">
        <w:rPr>
          <w:rFonts w:ascii="Times New Roman" w:eastAsia="Times New Roman" w:hAnsi="Times New Roman" w:cs="Times New Roman"/>
        </w:rPr>
        <w:t xml:space="preserve"> from Tate in the CIP office Monday through Thursday from 9am to 1pm.  Get your tickets before spaces sell out. Space is limited!</w:t>
      </w:r>
    </w:p>
    <w:p w14:paraId="0E3AEAF2" w14:textId="7E14E5CE" w:rsidR="00746A83" w:rsidRPr="00F00D9F" w:rsidRDefault="00746A83" w:rsidP="00746A83">
      <w:pPr>
        <w:spacing w:before="100" w:beforeAutospacing="1" w:after="100" w:afterAutospacing="1"/>
        <w:outlineLvl w:val="3"/>
        <w:rPr>
          <w:rFonts w:ascii="Times New Roman" w:eastAsia="Times New Roman" w:hAnsi="Times New Roman" w:cs="Times New Roman"/>
          <w:b/>
          <w:bCs/>
        </w:rPr>
      </w:pPr>
      <w:r w:rsidRPr="00F00D9F">
        <w:rPr>
          <w:rFonts w:ascii="Times New Roman" w:eastAsia="Times New Roman" w:hAnsi="Times New Roman" w:cs="Times New Roman"/>
          <w:b/>
          <w:bCs/>
        </w:rPr>
        <w:t>Conversation Partners (CPs)</w:t>
      </w:r>
    </w:p>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4" w:tgtFrame="_blank" w:tooltip="Original URL: https://docs.google.com/forms/d/e/1FAIpQLSd4QGuq-7ukckLM2W9wFhIQru1B32R9N4R104MtHTxacZHGpA/viewform. Click or tap if you trust this link." w:history="1">
        <w:r w:rsidRPr="00FE2B07">
          <w:t>Sign up here!</w:t>
        </w:r>
      </w:hyperlink>
    </w:p>
    <w:p w14:paraId="437EC1AD" w14:textId="106A2B4C"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lastRenderedPageBreak/>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 xml:space="preserve">Returning students, you will not automatically be paired again if you had a CP last semester. Please make sure to sign up again here for the </w:t>
      </w:r>
      <w:r w:rsidR="0084705A">
        <w:rPr>
          <w:rFonts w:ascii="Times New Roman" w:eastAsia="Times New Roman" w:hAnsi="Times New Roman" w:cs="Times New Roman"/>
        </w:rPr>
        <w:t>Spring</w:t>
      </w:r>
      <w:r w:rsidR="0084705A" w:rsidRPr="00FE2B07">
        <w:rPr>
          <w:rFonts w:ascii="Times New Roman" w:eastAsia="Times New Roman" w:hAnsi="Times New Roman" w:cs="Times New Roman"/>
        </w:rPr>
        <w:t xml:space="preserve"> </w:t>
      </w:r>
      <w:r w:rsidR="00746A83" w:rsidRPr="00FE2B07">
        <w:rPr>
          <w:rFonts w:ascii="Times New Roman" w:eastAsia="Times New Roman" w:hAnsi="Times New Roman" w:cs="Times New Roman"/>
        </w:rPr>
        <w:t xml:space="preserve">semester if you did not request a </w:t>
      </w:r>
      <w:r w:rsidR="0084705A">
        <w:rPr>
          <w:rFonts w:ascii="Times New Roman" w:eastAsia="Times New Roman" w:hAnsi="Times New Roman" w:cs="Times New Roman"/>
        </w:rPr>
        <w:t>/spring</w:t>
      </w:r>
      <w:r w:rsidR="0084705A" w:rsidRPr="00FE2B07">
        <w:rPr>
          <w:rFonts w:ascii="Times New Roman" w:eastAsia="Times New Roman" w:hAnsi="Times New Roman" w:cs="Times New Roman"/>
        </w:rPr>
        <w:t xml:space="preserve"> </w:t>
      </w:r>
      <w:r w:rsidR="00746A83" w:rsidRPr="00FE2B07">
        <w:rPr>
          <w:rFonts w:ascii="Times New Roman" w:eastAsia="Times New Roman" w:hAnsi="Times New Roman" w:cs="Times New Roman"/>
        </w:rPr>
        <w:t>partner in your end of term evaluation from last semester.</w:t>
      </w:r>
    </w:p>
    <w:p w14:paraId="70D8E602" w14:textId="540BBB1B"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6"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w:t>
      </w:r>
      <w:r w:rsidR="0084705A">
        <w:rPr>
          <w:rFonts w:ascii="Times New Roman" w:eastAsia="Times New Roman" w:hAnsi="Times New Roman" w:cs="Times New Roman"/>
        </w:rPr>
        <w:t>im</w:t>
      </w:r>
      <w:r w:rsidRPr="00FE2B07">
        <w:rPr>
          <w:rFonts w:ascii="Times New Roman" w:eastAsia="Times New Roman" w:hAnsi="Times New Roman" w:cs="Times New Roman"/>
        </w:rPr>
        <w:t xml:space="preserve"> in the CIP Office during office hours.</w:t>
      </w:r>
    </w:p>
    <w:p w14:paraId="4289C562" w14:textId="634B1EEB" w:rsidR="00A97455" w:rsidRDefault="00746A83" w:rsidP="00E27E89">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7808EA21" w14:textId="77777777" w:rsidR="00A97455" w:rsidRDefault="00A97455" w:rsidP="00E27E89">
      <w:pPr>
        <w:rPr>
          <w:rFonts w:ascii="Times New Roman" w:eastAsia="Times New Roman" w:hAnsi="Times New Roman" w:cs="Times New Roman"/>
          <w:b/>
          <w:bCs/>
        </w:rPr>
      </w:pPr>
    </w:p>
    <w:p w14:paraId="62946097" w14:textId="3A660CE1" w:rsidR="00746A83" w:rsidRDefault="00746A83" w:rsidP="00E27E89">
      <w:pPr>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1227ED"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8" alt="" style="width:468pt;height:.05pt;mso-width-percent:0;mso-height-percent:0;mso-width-percent:0;mso-height-percent:0" o:hralign="center" o:hrstd="t" o:hr="t" fillcolor="#a0a0a0" stroked="f"/>
        </w:pict>
      </w:r>
    </w:p>
    <w:p w14:paraId="3360A6BD" w14:textId="77777777" w:rsidR="004A0771" w:rsidRDefault="004A077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03CD793" w14:textId="346F7823"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lastRenderedPageBreak/>
        <w:t>Notes from the Office</w:t>
      </w:r>
    </w:p>
    <w:p w14:paraId="674F3D89" w14:textId="09771BFC" w:rsidR="00BF56C1" w:rsidRPr="00BF56C1" w:rsidRDefault="00BF56C1" w:rsidP="00BF56C1">
      <w:pPr>
        <w:spacing w:before="100" w:beforeAutospacing="1" w:after="100" w:afterAutospacing="1"/>
        <w:outlineLvl w:val="2"/>
        <w:rPr>
          <w:rFonts w:ascii="Times New Roman" w:eastAsia="Times New Roman" w:hAnsi="Times New Roman" w:cs="Times New Roman"/>
          <w:b/>
          <w:bCs/>
        </w:rPr>
      </w:pPr>
      <w:r w:rsidRPr="00BF56C1">
        <w:rPr>
          <w:rFonts w:ascii="Times New Roman" w:eastAsia="Times New Roman" w:hAnsi="Times New Roman" w:cs="Times New Roman"/>
          <w:b/>
          <w:bCs/>
        </w:rPr>
        <w:t>We Need Volunteer for ELI Promo Videos</w:t>
      </w:r>
      <w:r>
        <w:rPr>
          <w:rFonts w:ascii="Times New Roman" w:eastAsia="Times New Roman" w:hAnsi="Times New Roman" w:cs="Times New Roman"/>
          <w:b/>
          <w:bCs/>
        </w:rPr>
        <w:t xml:space="preserve">: </w:t>
      </w:r>
      <w:r w:rsidRPr="00BF56C1">
        <w:rPr>
          <w:rFonts w:ascii="Times New Roman" w:eastAsia="Times New Roman" w:hAnsi="Times New Roman" w:cs="Times New Roman"/>
        </w:rPr>
        <w:t xml:space="preserve">Do you want to be a social media star? The ELI is looking for students to appear in videos on our YouTube channel and Instagram page. You will meet with Christine to film a </w:t>
      </w:r>
      <w:proofErr w:type="gramStart"/>
      <w:r w:rsidRPr="00BF56C1">
        <w:rPr>
          <w:rFonts w:ascii="Times New Roman" w:eastAsia="Times New Roman" w:hAnsi="Times New Roman" w:cs="Times New Roman"/>
        </w:rPr>
        <w:t>15-20 minute</w:t>
      </w:r>
      <w:proofErr w:type="gramEnd"/>
      <w:r w:rsidRPr="00BF56C1">
        <w:rPr>
          <w:rFonts w:ascii="Times New Roman" w:eastAsia="Times New Roman" w:hAnsi="Times New Roman" w:cs="Times New Roman"/>
        </w:rPr>
        <w:t xml:space="preserve"> interview talking about your experience in Gainesville and at the ELI. If you are interested or have questions, please talk to Christine (christinevoigt@ufl.edu).</w:t>
      </w:r>
    </w:p>
    <w:p w14:paraId="65F45173" w14:textId="0CA6401F" w:rsidR="00CC0E2C" w:rsidRDefault="00CC0E2C" w:rsidP="00600FA0">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rPr>
        <w:t xml:space="preserve">People Out: </w:t>
      </w:r>
      <w:r w:rsidRPr="00CC0E2C">
        <w:rPr>
          <w:rFonts w:ascii="Times New Roman" w:eastAsia="Times New Roman" w:hAnsi="Times New Roman" w:cs="Times New Roman"/>
        </w:rPr>
        <w:t>Daryl will be out from March 24</w:t>
      </w:r>
      <w:r w:rsidRPr="00CC0E2C">
        <w:rPr>
          <w:rFonts w:ascii="Times New Roman" w:eastAsia="Times New Roman" w:hAnsi="Times New Roman" w:cs="Times New Roman"/>
          <w:vertAlign w:val="superscript"/>
        </w:rPr>
        <w:t>th</w:t>
      </w:r>
      <w:r w:rsidRPr="00CC0E2C">
        <w:rPr>
          <w:rFonts w:ascii="Times New Roman" w:eastAsia="Times New Roman" w:hAnsi="Times New Roman" w:cs="Times New Roman"/>
        </w:rPr>
        <w:t>-27</w:t>
      </w:r>
      <w:r w:rsidRPr="00CC0E2C">
        <w:rPr>
          <w:rFonts w:ascii="Times New Roman" w:eastAsia="Times New Roman" w:hAnsi="Times New Roman" w:cs="Times New Roman"/>
          <w:vertAlign w:val="superscript"/>
        </w:rPr>
        <w:t>th</w:t>
      </w:r>
      <w:r w:rsidRPr="00CC0E2C">
        <w:rPr>
          <w:rFonts w:ascii="Times New Roman" w:eastAsia="Times New Roman" w:hAnsi="Times New Roman" w:cs="Times New Roman"/>
        </w:rPr>
        <w:t>.</w:t>
      </w:r>
      <w:r>
        <w:rPr>
          <w:rFonts w:ascii="Times New Roman" w:eastAsia="Times New Roman" w:hAnsi="Times New Roman" w:cs="Times New Roman"/>
          <w:b/>
          <w:bCs/>
        </w:rPr>
        <w:t xml:space="preserve"> </w:t>
      </w:r>
      <w:r w:rsidR="00B60FE5" w:rsidRPr="00BF56C1">
        <w:rPr>
          <w:rFonts w:ascii="Times New Roman" w:eastAsia="Times New Roman" w:hAnsi="Times New Roman" w:cs="Times New Roman"/>
        </w:rPr>
        <w:t>Christine will be out March 27</w:t>
      </w:r>
      <w:r w:rsidR="00B60FE5" w:rsidRPr="00BF56C1">
        <w:rPr>
          <w:rFonts w:ascii="Times New Roman" w:eastAsia="Times New Roman" w:hAnsi="Times New Roman" w:cs="Times New Roman"/>
          <w:vertAlign w:val="superscript"/>
        </w:rPr>
        <w:t>th</w:t>
      </w:r>
      <w:r w:rsidR="00B60FE5" w:rsidRPr="00BF56C1">
        <w:rPr>
          <w:rFonts w:ascii="Times New Roman" w:eastAsia="Times New Roman" w:hAnsi="Times New Roman" w:cs="Times New Roman"/>
        </w:rPr>
        <w:t>.</w:t>
      </w:r>
      <w:r w:rsidR="00B60FE5">
        <w:rPr>
          <w:rFonts w:ascii="Times New Roman" w:eastAsia="Times New Roman" w:hAnsi="Times New Roman" w:cs="Times New Roman"/>
          <w:b/>
          <w:bCs/>
        </w:rPr>
        <w:t xml:space="preserve"> </w:t>
      </w:r>
    </w:p>
    <w:p w14:paraId="311FA018" w14:textId="671D6F7A" w:rsidR="006B15EF" w:rsidRPr="006B15EF" w:rsidRDefault="006B15EF" w:rsidP="006B15EF">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UF Federal Tax forms for International Students:</w:t>
      </w:r>
      <w:r w:rsidR="00551B83">
        <w:rPr>
          <w:rFonts w:ascii="Times New Roman" w:eastAsia="Times New Roman" w:hAnsi="Times New Roman" w:cs="Times New Roman"/>
          <w:b/>
          <w:bCs/>
        </w:rPr>
        <w:t xml:space="preserve"> </w:t>
      </w:r>
      <w:r w:rsidRPr="006B15EF">
        <w:rPr>
          <w:rFonts w:ascii="Times New Roman" w:eastAsia="Times New Roman" w:hAnsi="Times New Roman" w:cs="Times New Roman"/>
        </w:rPr>
        <w:t>Were you in the U.S. in 2025 on an F or V visa? If yes, you have a responsibility to file tax forms with the U.S. Internal Revenue Service (IRS). Tax forms are due on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this year. They are filed for the previous calendar year, which in this case is 2025.</w:t>
      </w:r>
      <w:r w:rsidRPr="006B15EF">
        <w:rPr>
          <w:rFonts w:ascii="Times New Roman" w:eastAsia="Times New Roman" w:hAnsi="Times New Roman" w:cs="Times New Roman"/>
          <w:b/>
          <w:bCs/>
        </w:rPr>
        <w:t> </w:t>
      </w:r>
    </w:p>
    <w:p w14:paraId="27591F09" w14:textId="0678D025"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You must provide required tax forms </w:t>
      </w:r>
      <w:r w:rsidRPr="006B15EF">
        <w:rPr>
          <w:rFonts w:ascii="Times New Roman" w:eastAsia="Times New Roman" w:hAnsi="Times New Roman" w:cs="Times New Roman"/>
          <w:i/>
          <w:iCs/>
        </w:rPr>
        <w:t>even if you did not earn any money</w:t>
      </w:r>
      <w:r w:rsidRPr="006B15EF">
        <w:rPr>
          <w:rFonts w:ascii="Times New Roman" w:eastAsia="Times New Roman" w:hAnsi="Times New Roman" w:cs="Times New Roman"/>
        </w:rPr>
        <w:t xml:space="preserve"> in the U.S. in 2025. </w:t>
      </w:r>
      <w:r w:rsidRPr="006B15EF">
        <w:rPr>
          <w:rFonts w:ascii="Times New Roman" w:eastAsia="Times New Roman" w:hAnsi="Times New Roman" w:cs="Times New Roman"/>
          <w:b/>
          <w:bCs/>
        </w:rPr>
        <w:t xml:space="preserve">All F and J visa students (including dependents) who were in the US last year must submit </w:t>
      </w:r>
      <w:hyperlink r:id="rId29" w:tgtFrame="_blank" w:tooltip="Original URL: https://www.irs.gov/pub/irs-pdf/f8843.pdf. Click or tap if you trust this link." w:history="1">
        <w:r w:rsidRPr="006B15EF">
          <w:rPr>
            <w:rStyle w:val="Hyperlink"/>
            <w:rFonts w:ascii="Times New Roman" w:eastAsia="Times New Roman" w:hAnsi="Times New Roman" w:cs="Times New Roman"/>
            <w:b/>
            <w:bCs/>
          </w:rPr>
          <w:t>IRS form 8843</w:t>
        </w:r>
      </w:hyperlink>
      <w:r w:rsidRPr="006B15EF">
        <w:rPr>
          <w:rFonts w:ascii="Times New Roman" w:eastAsia="Times New Roman" w:hAnsi="Times New Roman" w:cs="Times New Roman"/>
          <w:b/>
          <w:bCs/>
        </w:rPr>
        <w:t xml:space="preserve">. You can get the form 8843 from the ELI main office.  </w:t>
      </w:r>
    </w:p>
    <w:p w14:paraId="58F06CA6" w14:textId="5F89851E"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You cannot submit this document electronically. You must physically mail it to this address by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xml:space="preserve">: </w:t>
      </w:r>
    </w:p>
    <w:p w14:paraId="1A850B0D" w14:textId="77777777" w:rsidR="006B15EF" w:rsidRPr="006B15EF" w:rsidRDefault="006B15EF" w:rsidP="00BC571B">
      <w:pPr>
        <w:rPr>
          <w:rFonts w:eastAsia="Times New Roman" w:cstheme="minorHAnsi"/>
        </w:rPr>
      </w:pPr>
      <w:r w:rsidRPr="006B15EF">
        <w:rPr>
          <w:rFonts w:eastAsia="Times New Roman" w:cstheme="minorHAnsi"/>
        </w:rPr>
        <w:t>Department of the Treasury</w:t>
      </w:r>
    </w:p>
    <w:p w14:paraId="7D05B707" w14:textId="77777777" w:rsidR="006B15EF" w:rsidRPr="006B15EF" w:rsidRDefault="006B15EF" w:rsidP="00BC571B">
      <w:pPr>
        <w:rPr>
          <w:rFonts w:eastAsia="Times New Roman" w:cstheme="minorHAnsi"/>
        </w:rPr>
      </w:pPr>
      <w:r w:rsidRPr="006B15EF">
        <w:rPr>
          <w:rFonts w:eastAsia="Times New Roman" w:cstheme="minorHAnsi"/>
        </w:rPr>
        <w:t>Internal Revenue Service Center</w:t>
      </w:r>
    </w:p>
    <w:p w14:paraId="477A1C53" w14:textId="22D080C5" w:rsidR="00BC571B" w:rsidRPr="006B15EF" w:rsidRDefault="006B15EF" w:rsidP="00BC571B">
      <w:pPr>
        <w:rPr>
          <w:rFonts w:eastAsia="Times New Roman" w:cstheme="minorHAnsi"/>
        </w:rPr>
      </w:pPr>
      <w:r w:rsidRPr="006B15EF">
        <w:rPr>
          <w:rFonts w:eastAsia="Times New Roman" w:cstheme="minorHAnsi"/>
        </w:rPr>
        <w:t>Austin, TX 73301-0215</w:t>
      </w:r>
    </w:p>
    <w:p w14:paraId="4E54DDDB"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Because you are at UF and have an active Gatorlink, you have free access to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a web-based tax preparation software designed for non-resident aliens, including international students, scholars, and visa holders in the U.S.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can help with filling in form 8843, but you will need to print and mail the document yourself. Contact Daryl or Christine to receive:</w:t>
      </w:r>
    </w:p>
    <w:p w14:paraId="28CFEC4F"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the UF student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link</w:t>
      </w:r>
    </w:p>
    <w:p w14:paraId="4BA94CB1"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help filling out form 8843</w:t>
      </w:r>
    </w:p>
    <w:p w14:paraId="6D0CDBB1" w14:textId="517ECD6F"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information about how to mail </w:t>
      </w:r>
      <w:proofErr w:type="spellStart"/>
      <w:proofErr w:type="gramStart"/>
      <w:r w:rsidRPr="006B15EF">
        <w:rPr>
          <w:rFonts w:ascii="Times New Roman" w:eastAsia="Times New Roman" w:hAnsi="Times New Roman" w:cs="Times New Roman"/>
        </w:rPr>
        <w:t>form</w:t>
      </w:r>
      <w:proofErr w:type="spellEnd"/>
      <w:proofErr w:type="gramEnd"/>
      <w:r w:rsidRPr="006B15EF">
        <w:rPr>
          <w:rFonts w:ascii="Times New Roman" w:eastAsia="Times New Roman" w:hAnsi="Times New Roman" w:cs="Times New Roman"/>
        </w:rPr>
        <w:t xml:space="preserve"> 8843 to the IRS address in Texas </w:t>
      </w:r>
    </w:p>
    <w:p w14:paraId="2155041F"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If you had on-campus employment in 2025 as an international student, you </w:t>
      </w:r>
      <w:proofErr w:type="gramStart"/>
      <w:r w:rsidRPr="006B15EF">
        <w:rPr>
          <w:rFonts w:ascii="Times New Roman" w:eastAsia="Times New Roman" w:hAnsi="Times New Roman" w:cs="Times New Roman"/>
        </w:rPr>
        <w:t>will</w:t>
      </w:r>
      <w:proofErr w:type="gramEnd"/>
      <w:r w:rsidRPr="006B15EF">
        <w:rPr>
          <w:rFonts w:ascii="Times New Roman" w:eastAsia="Times New Roman" w:hAnsi="Times New Roman" w:cs="Times New Roman"/>
        </w:rPr>
        <w:t xml:space="preserve"> receive a form from your employer reporting your income and tax withholdings called a W-2. Because you earned reportable income, you must submit a federal tax return to file your W-2. Talk to Daryl if you had on-campus employment last year and have questions about filling your taxes. </w:t>
      </w:r>
    </w:p>
    <w:p w14:paraId="230DC0A5" w14:textId="77777777" w:rsidR="00600FA0" w:rsidRPr="009F1184" w:rsidRDefault="001227ED"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2"/>
        <w:gridCol w:w="2502"/>
        <w:gridCol w:w="2420"/>
        <w:gridCol w:w="776"/>
      </w:tblGrid>
      <w:tr w:rsidR="00B02CD1"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B02CD1" w14:paraId="6FBDEE7E" w14:textId="77777777" w:rsidTr="007D3DED">
        <w:tc>
          <w:tcPr>
            <w:tcW w:w="3685" w:type="dxa"/>
          </w:tcPr>
          <w:p w14:paraId="5616DFB4" w14:textId="1469310F" w:rsidR="00746A83" w:rsidRPr="0072283D" w:rsidRDefault="0066755E"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Bruno Barron Vilar</w:t>
            </w:r>
            <w:r w:rsidR="000D7D3C">
              <w:rPr>
                <w:rFonts w:ascii="Times New Roman" w:eastAsia="Times New Roman" w:hAnsi="Times New Roman" w:cs="Times New Roman"/>
              </w:rPr>
              <w:t xml:space="preserve">, March </w:t>
            </w:r>
            <w:r>
              <w:rPr>
                <w:rFonts w:ascii="Times New Roman" w:eastAsia="Times New Roman" w:hAnsi="Times New Roman" w:cs="Times New Roman"/>
              </w:rPr>
              <w:t>24</w:t>
            </w:r>
          </w:p>
        </w:tc>
        <w:tc>
          <w:tcPr>
            <w:tcW w:w="2449" w:type="dxa"/>
          </w:tcPr>
          <w:p w14:paraId="4690D4A8" w14:textId="14AA3AE4"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3D3B09D2" w14:textId="6F38CDAC" w:rsidR="00746A83" w:rsidRPr="0072283D" w:rsidRDefault="000D7D3C" w:rsidP="00B02CD1">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B02CD1" w14:paraId="2A600E42" w14:textId="77777777" w:rsidTr="007D3DED">
        <w:tc>
          <w:tcPr>
            <w:tcW w:w="3685" w:type="dxa"/>
          </w:tcPr>
          <w:p w14:paraId="6473471D" w14:textId="7AEC8596" w:rsidR="00746A83" w:rsidRPr="0072283D" w:rsidRDefault="0066755E"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lastRenderedPageBreak/>
              <w:t>Hugues Louis Jacques, March 30</w:t>
            </w:r>
          </w:p>
        </w:tc>
        <w:tc>
          <w:tcPr>
            <w:tcW w:w="2449" w:type="dxa"/>
          </w:tcPr>
          <w:p w14:paraId="357C20BE" w14:textId="3BD74031" w:rsidR="00746A83" w:rsidRPr="0072283D" w:rsidRDefault="00B02CD1"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498DA39" wp14:editId="2B85E021">
                  <wp:extent cx="1452102" cy="1059180"/>
                  <wp:effectExtent l="0" t="0" r="0" b="7620"/>
                  <wp:docPr id="9186882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62545" cy="1066797"/>
                          </a:xfrm>
                          <a:prstGeom prst="rect">
                            <a:avLst/>
                          </a:prstGeom>
                          <a:noFill/>
                        </pic:spPr>
                      </pic:pic>
                    </a:graphicData>
                  </a:graphic>
                </wp:inline>
              </w:drawing>
            </w: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bl>
    <w:p w14:paraId="18E1D106" w14:textId="77777777" w:rsidR="00746A83" w:rsidRPr="00C66172" w:rsidRDefault="001227ED"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18991700" w14:textId="77777777" w:rsidR="0066755E" w:rsidRDefault="0066755E"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2A1CA108" w14:textId="08EADE3F" w:rsidR="00746A83" w:rsidRPr="00C66172" w:rsidRDefault="0066755E"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Grammar</w:t>
      </w:r>
      <w:r w:rsidR="00083021">
        <w:rPr>
          <w:rFonts w:ascii="Times New Roman" w:eastAsia="Times New Roman" w:hAnsi="Times New Roman" w:cs="Times New Roman"/>
          <w:b/>
          <w:bCs/>
          <w:color w:val="FF9900"/>
          <w:sz w:val="27"/>
          <w:szCs w:val="27"/>
        </w:rPr>
        <w:t>:</w:t>
      </w:r>
    </w:p>
    <w:p w14:paraId="0E8A036B" w14:textId="51890A3B" w:rsidR="00B02CD1" w:rsidRPr="00B02CD1" w:rsidRDefault="00746A83" w:rsidP="00B02CD1">
      <w:pPr>
        <w:spacing w:before="100" w:beforeAutospacing="1" w:after="100" w:afterAutospacing="1"/>
        <w:outlineLvl w:val="3"/>
        <w:rPr>
          <w:rFonts w:ascii="Times New Roman" w:eastAsia="Times New Roman" w:hAnsi="Times New Roman" w:cs="Times New Roman"/>
          <w:b/>
          <w:bCs/>
          <w:iCs/>
          <w:color w:val="003366"/>
        </w:rPr>
      </w:pPr>
      <w:r w:rsidRPr="00C66172">
        <w:rPr>
          <w:rFonts w:ascii="Times New Roman" w:eastAsia="Times New Roman" w:hAnsi="Times New Roman" w:cs="Times New Roman"/>
          <w:b/>
          <w:bCs/>
          <w:color w:val="003366"/>
        </w:rPr>
        <w:t>Q</w:t>
      </w:r>
      <w:proofErr w:type="gramStart"/>
      <w:r w:rsidRPr="00C66172">
        <w:rPr>
          <w:rFonts w:ascii="Times New Roman" w:eastAsia="Times New Roman" w:hAnsi="Times New Roman" w:cs="Times New Roman"/>
          <w:b/>
          <w:bCs/>
          <w:color w:val="003366"/>
        </w:rPr>
        <w:t xml:space="preserve">: </w:t>
      </w:r>
      <w:r w:rsidR="00B02CD1">
        <w:rPr>
          <w:rFonts w:ascii="Times New Roman" w:eastAsia="Times New Roman" w:hAnsi="Times New Roman" w:cs="Times New Roman"/>
          <w:b/>
          <w:bCs/>
          <w:color w:val="003366"/>
        </w:rPr>
        <w:t xml:space="preserve"> </w:t>
      </w:r>
      <w:r w:rsidR="0066755E">
        <w:rPr>
          <w:rFonts w:ascii="Times New Roman" w:eastAsia="Times New Roman" w:hAnsi="Times New Roman" w:cs="Times New Roman"/>
          <w:b/>
          <w:bCs/>
          <w:iCs/>
          <w:color w:val="003366"/>
        </w:rPr>
        <w:t>Which</w:t>
      </w:r>
      <w:proofErr w:type="gramEnd"/>
      <w:r w:rsidR="0066755E">
        <w:rPr>
          <w:rFonts w:ascii="Times New Roman" w:eastAsia="Times New Roman" w:hAnsi="Times New Roman" w:cs="Times New Roman"/>
          <w:b/>
          <w:bCs/>
          <w:iCs/>
          <w:color w:val="003366"/>
        </w:rPr>
        <w:t xml:space="preserve"> one is correct: </w:t>
      </w:r>
      <w:r w:rsidR="0066755E" w:rsidRPr="0066755E">
        <w:rPr>
          <w:rFonts w:ascii="Times New Roman" w:eastAsia="Times New Roman" w:hAnsi="Times New Roman" w:cs="Times New Roman"/>
          <w:b/>
          <w:bCs/>
          <w:i/>
          <w:color w:val="003366"/>
        </w:rPr>
        <w:t>I am good</w:t>
      </w:r>
      <w:r w:rsidR="0066755E">
        <w:rPr>
          <w:rFonts w:ascii="Times New Roman" w:eastAsia="Times New Roman" w:hAnsi="Times New Roman" w:cs="Times New Roman"/>
          <w:b/>
          <w:bCs/>
          <w:iCs/>
          <w:color w:val="003366"/>
        </w:rPr>
        <w:t xml:space="preserve"> or </w:t>
      </w:r>
      <w:r w:rsidR="0066755E" w:rsidRPr="0066755E">
        <w:rPr>
          <w:rFonts w:ascii="Times New Roman" w:eastAsia="Times New Roman" w:hAnsi="Times New Roman" w:cs="Times New Roman"/>
          <w:b/>
          <w:bCs/>
          <w:i/>
          <w:color w:val="003366"/>
        </w:rPr>
        <w:t>I am well</w:t>
      </w:r>
      <w:r w:rsidR="0066755E">
        <w:rPr>
          <w:rFonts w:ascii="Times New Roman" w:eastAsia="Times New Roman" w:hAnsi="Times New Roman" w:cs="Times New Roman"/>
          <w:b/>
          <w:bCs/>
          <w:iCs/>
          <w:color w:val="003366"/>
        </w:rPr>
        <w:t xml:space="preserve">. </w:t>
      </w:r>
    </w:p>
    <w:p w14:paraId="7A244290" w14:textId="21D2F9EE" w:rsidR="00E03C79" w:rsidRDefault="00B02CD1" w:rsidP="00546515">
      <w:pPr>
        <w:spacing w:before="100" w:beforeAutospacing="1" w:after="100" w:afterAutospacing="1"/>
        <w:outlineLvl w:val="3"/>
        <w:rPr>
          <w:rFonts w:ascii="Times New Roman" w:eastAsia="Times New Roman" w:hAnsi="Times New Roman" w:cs="Times New Roman"/>
        </w:rPr>
      </w:pPr>
      <w:r w:rsidRPr="00B02CD1">
        <w:rPr>
          <w:rFonts w:ascii="Times New Roman" w:eastAsia="Times New Roman" w:hAnsi="Times New Roman" w:cs="Times New Roman"/>
        </w:rPr>
        <w:t>A</w:t>
      </w:r>
      <w:proofErr w:type="gramStart"/>
      <w:r w:rsidRPr="00B02CD1">
        <w:rPr>
          <w:rFonts w:ascii="Times New Roman" w:eastAsia="Times New Roman" w:hAnsi="Times New Roman" w:cs="Times New Roman"/>
        </w:rPr>
        <w:t xml:space="preserve">:  </w:t>
      </w:r>
      <w:r w:rsidR="0066755E">
        <w:rPr>
          <w:rFonts w:ascii="Times New Roman" w:eastAsia="Times New Roman" w:hAnsi="Times New Roman" w:cs="Times New Roman"/>
        </w:rPr>
        <w:t>Great</w:t>
      </w:r>
      <w:proofErr w:type="gramEnd"/>
      <w:r w:rsidR="0066755E">
        <w:rPr>
          <w:rFonts w:ascii="Times New Roman" w:eastAsia="Times New Roman" w:hAnsi="Times New Roman" w:cs="Times New Roman"/>
        </w:rPr>
        <w:t xml:space="preserve"> question! Both sentences could technically be correct. Remember, that the verb </w:t>
      </w:r>
      <w:r w:rsidR="0066755E" w:rsidRPr="00CC0E2C">
        <w:rPr>
          <w:rFonts w:ascii="Times New Roman" w:eastAsia="Times New Roman" w:hAnsi="Times New Roman" w:cs="Times New Roman"/>
          <w:i/>
          <w:iCs/>
        </w:rPr>
        <w:t>be</w:t>
      </w:r>
      <w:r w:rsidR="00CC0E2C">
        <w:rPr>
          <w:rFonts w:ascii="Times New Roman" w:eastAsia="Times New Roman" w:hAnsi="Times New Roman" w:cs="Times New Roman"/>
          <w:i/>
          <w:iCs/>
        </w:rPr>
        <w:t xml:space="preserve"> </w:t>
      </w:r>
      <w:r w:rsidR="0066755E">
        <w:rPr>
          <w:rFonts w:ascii="Times New Roman" w:eastAsia="Times New Roman" w:hAnsi="Times New Roman" w:cs="Times New Roman"/>
        </w:rPr>
        <w:t>is modified by an adjective, rather than an adverb. So, that’s why you can say</w:t>
      </w:r>
      <w:r w:rsidR="00CC0E2C">
        <w:rPr>
          <w:rFonts w:ascii="Times New Roman" w:eastAsia="Times New Roman" w:hAnsi="Times New Roman" w:cs="Times New Roman"/>
        </w:rPr>
        <w:t xml:space="preserve"> </w:t>
      </w:r>
      <w:r w:rsidR="00CC0E2C" w:rsidRPr="00CC0E2C">
        <w:rPr>
          <w:rFonts w:ascii="Times New Roman" w:eastAsia="Times New Roman" w:hAnsi="Times New Roman" w:cs="Times New Roman"/>
          <w:i/>
          <w:iCs/>
        </w:rPr>
        <w:t>I am good</w:t>
      </w:r>
      <w:r w:rsidR="00CC0E2C">
        <w:rPr>
          <w:rFonts w:ascii="Times New Roman" w:eastAsia="Times New Roman" w:hAnsi="Times New Roman" w:cs="Times New Roman"/>
        </w:rPr>
        <w:t xml:space="preserve">. You could say </w:t>
      </w:r>
      <w:r w:rsidR="00CC0E2C" w:rsidRPr="00CC0E2C">
        <w:rPr>
          <w:rFonts w:ascii="Times New Roman" w:eastAsia="Times New Roman" w:hAnsi="Times New Roman" w:cs="Times New Roman"/>
          <w:i/>
          <w:iCs/>
        </w:rPr>
        <w:t>I am tired</w:t>
      </w:r>
      <w:r w:rsidR="00CC0E2C">
        <w:rPr>
          <w:rFonts w:ascii="Times New Roman" w:eastAsia="Times New Roman" w:hAnsi="Times New Roman" w:cs="Times New Roman"/>
        </w:rPr>
        <w:t xml:space="preserve">. Or </w:t>
      </w:r>
      <w:r w:rsidR="00CC0E2C" w:rsidRPr="00CC0E2C">
        <w:rPr>
          <w:rFonts w:ascii="Times New Roman" w:eastAsia="Times New Roman" w:hAnsi="Times New Roman" w:cs="Times New Roman"/>
          <w:i/>
          <w:iCs/>
        </w:rPr>
        <w:t>I am happy</w:t>
      </w:r>
      <w:r w:rsidR="00CC0E2C">
        <w:rPr>
          <w:rFonts w:ascii="Times New Roman" w:eastAsia="Times New Roman" w:hAnsi="Times New Roman" w:cs="Times New Roman"/>
        </w:rPr>
        <w:t>. All adjectives.</w:t>
      </w:r>
    </w:p>
    <w:p w14:paraId="57DC4FDB" w14:textId="67E68E87" w:rsidR="00CC0E2C" w:rsidRPr="00B02CD1" w:rsidRDefault="00CC0E2C" w:rsidP="00546515">
      <w:pPr>
        <w:spacing w:before="100" w:beforeAutospacing="1" w:after="100" w:afterAutospacing="1"/>
        <w:outlineLvl w:val="3"/>
        <w:rPr>
          <w:rFonts w:ascii="Times New Roman" w:eastAsia="Times New Roman" w:hAnsi="Times New Roman" w:cs="Times New Roman"/>
        </w:rPr>
      </w:pPr>
      <w:r w:rsidRPr="00CC0E2C">
        <w:rPr>
          <w:rFonts w:ascii="Times New Roman" w:eastAsia="Times New Roman" w:hAnsi="Times New Roman" w:cs="Times New Roman"/>
          <w:i/>
          <w:iCs/>
        </w:rPr>
        <w:t>Well</w:t>
      </w:r>
      <w:r>
        <w:rPr>
          <w:rFonts w:ascii="Times New Roman" w:eastAsia="Times New Roman" w:hAnsi="Times New Roman" w:cs="Times New Roman"/>
        </w:rPr>
        <w:t xml:space="preserve"> can also be an adjective, meaning healthy, not sick. So, if you say </w:t>
      </w:r>
      <w:r w:rsidRPr="00CC0E2C">
        <w:rPr>
          <w:rFonts w:ascii="Times New Roman" w:eastAsia="Times New Roman" w:hAnsi="Times New Roman" w:cs="Times New Roman"/>
          <w:i/>
          <w:iCs/>
        </w:rPr>
        <w:t>I am well</w:t>
      </w:r>
      <w:r>
        <w:rPr>
          <w:rFonts w:ascii="Times New Roman" w:eastAsia="Times New Roman" w:hAnsi="Times New Roman" w:cs="Times New Roman"/>
        </w:rPr>
        <w:t xml:space="preserve">, you are </w:t>
      </w:r>
      <w:proofErr w:type="gramStart"/>
      <w:r>
        <w:rPr>
          <w:rFonts w:ascii="Times New Roman" w:eastAsia="Times New Roman" w:hAnsi="Times New Roman" w:cs="Times New Roman"/>
        </w:rPr>
        <w:t>saying,</w:t>
      </w:r>
      <w:proofErr w:type="gramEnd"/>
      <w:r>
        <w:rPr>
          <w:rFonts w:ascii="Times New Roman" w:eastAsia="Times New Roman" w:hAnsi="Times New Roman" w:cs="Times New Roman"/>
        </w:rPr>
        <w:t xml:space="preserve"> </w:t>
      </w:r>
      <w:r w:rsidRPr="00CC0E2C">
        <w:rPr>
          <w:rFonts w:ascii="Times New Roman" w:eastAsia="Times New Roman" w:hAnsi="Times New Roman" w:cs="Times New Roman"/>
          <w:i/>
          <w:iCs/>
        </w:rPr>
        <w:t>I am not sick</w:t>
      </w:r>
      <w:r>
        <w:rPr>
          <w:rFonts w:ascii="Times New Roman" w:eastAsia="Times New Roman" w:hAnsi="Times New Roman" w:cs="Times New Roman"/>
          <w:i/>
          <w:iCs/>
        </w:rPr>
        <w:t>.</w:t>
      </w:r>
    </w:p>
    <w:p w14:paraId="57556441" w14:textId="7EE91DB1" w:rsidR="00746A83" w:rsidRPr="007671F0" w:rsidRDefault="001227ED"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1F3F7BF" w14:textId="4A94D678"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544BF63C"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CC0E2C">
        <w:rPr>
          <w:rFonts w:ascii="Times New Roman" w:eastAsia="Times New Roman" w:hAnsi="Times New Roman" w:cs="Times New Roman"/>
          <w:b/>
          <w:bCs/>
          <w:color w:val="003366"/>
        </w:rPr>
        <w:t xml:space="preserve">Why are fish so smart? </w:t>
      </w:r>
    </w:p>
    <w:p w14:paraId="2D959411" w14:textId="57DA6E58" w:rsidR="009B66F9" w:rsidRDefault="00746A83" w:rsidP="00746A83">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CC0E2C">
        <w:rPr>
          <w:rFonts w:ascii="Times New Roman" w:eastAsia="Times New Roman" w:hAnsi="Times New Roman" w:cs="Times New Roman"/>
        </w:rPr>
        <w:t xml:space="preserve">Because they swim in schools! </w:t>
      </w:r>
    </w:p>
    <w:p w14:paraId="4E36E98A" w14:textId="3BD1E340" w:rsidR="00A97455" w:rsidRPr="00B02CD1" w:rsidRDefault="00CC0E2C" w:rsidP="00746A83">
      <w:pPr>
        <w:spacing w:before="100" w:beforeAutospacing="1" w:after="100" w:afterAutospacing="1"/>
      </w:pPr>
      <w:r>
        <w:rPr>
          <w:noProof/>
        </w:rPr>
        <w:drawing>
          <wp:inline distT="0" distB="0" distL="0" distR="0" wp14:anchorId="7E07F44D" wp14:editId="586882E4">
            <wp:extent cx="3867150" cy="2175272"/>
            <wp:effectExtent l="152400" t="152400" r="361950" b="358775"/>
            <wp:docPr id="119423407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34072" name="Picture 1194234072"/>
                    <pic:cNvPicPr/>
                  </pic:nvPicPr>
                  <pic:blipFill>
                    <a:blip r:embed="rId31" cstate="print">
                      <a:extLst>
                        <a:ext uri="{28A0092B-C50C-407E-A947-70E740481C1C}">
                          <a14:useLocalDpi xmlns:a14="http://schemas.microsoft.com/office/drawing/2010/main" val="0"/>
                        </a:ext>
                        <a:ext uri="{837473B0-CC2E-450A-ABE3-18F120FF3D39}">
                          <a1611:picAttrSrcUrl xmlns:a1611="http://schemas.microsoft.com/office/drawing/2016/11/main" r:id="rId32"/>
                        </a:ext>
                      </a:extLst>
                    </a:blip>
                    <a:stretch>
                      <a:fillRect/>
                    </a:stretch>
                  </pic:blipFill>
                  <pic:spPr>
                    <a:xfrm>
                      <a:off x="0" y="0"/>
                      <a:ext cx="3869460" cy="2176571"/>
                    </a:xfrm>
                    <a:prstGeom prst="rect">
                      <a:avLst/>
                    </a:prstGeom>
                    <a:ln>
                      <a:noFill/>
                    </a:ln>
                    <a:effectLst>
                      <a:outerShdw blurRad="292100" dist="139700" dir="2700000" algn="tl" rotWithShape="0">
                        <a:srgbClr val="333333">
                          <a:alpha val="65000"/>
                        </a:srgbClr>
                      </a:outerShdw>
                    </a:effectLst>
                  </pic:spPr>
                </pic:pic>
              </a:graphicData>
            </a:graphic>
          </wp:inline>
        </w:drawing>
      </w:r>
    </w:p>
    <w:p w14:paraId="59263F2C" w14:textId="13C5EF36" w:rsidR="009B66F9" w:rsidRDefault="001227ED"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lastRenderedPageBreak/>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730"/>
      </w:tblGrid>
      <w:tr w:rsidR="009B66F9" w:rsidRPr="009B66F9" w14:paraId="43632298" w14:textId="77777777" w:rsidTr="000D3B2C">
        <w:tc>
          <w:tcPr>
            <w:tcW w:w="1620"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5ED8197E">
                  <wp:extent cx="871663" cy="619125"/>
                  <wp:effectExtent l="0" t="0" r="5080"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3" r:link="rId34" cstate="print">
                            <a:extLst>
                              <a:ext uri="{28A0092B-C50C-407E-A947-70E740481C1C}">
                                <a14:useLocalDpi xmlns:a14="http://schemas.microsoft.com/office/drawing/2010/main" val="0"/>
                              </a:ext>
                            </a:extLst>
                          </a:blip>
                          <a:srcRect/>
                          <a:stretch>
                            <a:fillRect/>
                          </a:stretch>
                        </pic:blipFill>
                        <pic:spPr bwMode="auto">
                          <a:xfrm>
                            <a:off x="0" y="0"/>
                            <a:ext cx="872683" cy="619849"/>
                          </a:xfrm>
                          <a:prstGeom prst="rect">
                            <a:avLst/>
                          </a:prstGeom>
                          <a:noFill/>
                          <a:ln>
                            <a:noFill/>
                          </a:ln>
                        </pic:spPr>
                      </pic:pic>
                    </a:graphicData>
                  </a:graphic>
                </wp:inline>
              </w:drawing>
            </w:r>
          </w:p>
        </w:tc>
        <w:tc>
          <w:tcPr>
            <w:tcW w:w="7730"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35"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836FEF3"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36" w:history="1">
        <w:r w:rsidRPr="006B5558">
          <w:rPr>
            <w:rFonts w:ascii="Times New Roman" w:eastAsia="Times New Roman" w:hAnsi="Times New Roman" w:cs="Times New Roman"/>
            <w:b/>
            <w:bCs/>
          </w:rPr>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w:t>
      </w:r>
      <w:r w:rsidRPr="00CC0E2C">
        <w:rPr>
          <w:rFonts w:ascii="Times New Roman" w:eastAsia="Times New Roman" w:hAnsi="Times New Roman" w:cs="Times New Roman"/>
          <w:b/>
          <w:bCs/>
        </w:rPr>
        <w:t xml:space="preserve">Friday, </w:t>
      </w:r>
      <w:r w:rsidR="006B5558" w:rsidRPr="00CC0E2C">
        <w:rPr>
          <w:rFonts w:ascii="Times New Roman" w:eastAsia="Times New Roman" w:hAnsi="Times New Roman" w:cs="Times New Roman"/>
          <w:b/>
          <w:bCs/>
        </w:rPr>
        <w:t>March 27</w:t>
      </w:r>
      <w:r w:rsidR="006B5558" w:rsidRPr="00CC0E2C">
        <w:rPr>
          <w:rFonts w:ascii="Times New Roman" w:eastAsia="Times New Roman" w:hAnsi="Times New Roman" w:cs="Times New Roman"/>
          <w:b/>
          <w:bCs/>
          <w:vertAlign w:val="superscript"/>
        </w:rPr>
        <w:t>th</w:t>
      </w:r>
      <w:r w:rsidRPr="00CC0E2C">
        <w:rPr>
          <w:rFonts w:ascii="Times New Roman" w:eastAsia="Times New Roman" w:hAnsi="Times New Roman" w:cs="Times New Roman"/>
          <w:b/>
          <w:bCs/>
        </w:rPr>
        <w:t>.</w:t>
      </w:r>
    </w:p>
    <w:p w14:paraId="4C9D601D" w14:textId="77777777" w:rsidR="00746A83" w:rsidRDefault="001227ED"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1F95B9EF" w14:textId="77777777" w:rsidR="00B02CD1" w:rsidRDefault="00B02CD1" w:rsidP="00746A83">
      <w:pPr>
        <w:rPr>
          <w:rFonts w:ascii="Times New Roman" w:eastAsia="Times New Roman" w:hAnsi="Times New Roman" w:cs="Times New Roman"/>
          <w:i/>
          <w:iCs/>
        </w:rPr>
      </w:pPr>
    </w:p>
    <w:p w14:paraId="0C932F3A" w14:textId="77777777" w:rsidR="00B02CD1" w:rsidRDefault="00B02CD1" w:rsidP="00746A83">
      <w:pPr>
        <w:rPr>
          <w:rFonts w:ascii="Times New Roman" w:eastAsia="Times New Roman" w:hAnsi="Times New Roman" w:cs="Times New Roman"/>
          <w:i/>
          <w:iCs/>
        </w:rPr>
      </w:pPr>
    </w:p>
    <w:sectPr w:rsidR="00B02CD1" w:rsidSect="003602C4">
      <w:headerReference w:type="default" r:id="rId38"/>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F92B4" w14:textId="77777777" w:rsidR="001227ED" w:rsidRDefault="001227ED" w:rsidP="00CF4DE4">
      <w:r>
        <w:separator/>
      </w:r>
    </w:p>
  </w:endnote>
  <w:endnote w:type="continuationSeparator" w:id="0">
    <w:p w14:paraId="2683DC36" w14:textId="77777777" w:rsidR="001227ED" w:rsidRDefault="001227ED"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E8FE5" w14:textId="77777777" w:rsidR="001227ED" w:rsidRDefault="001227ED" w:rsidP="00CF4DE4">
      <w:r>
        <w:separator/>
      </w:r>
    </w:p>
  </w:footnote>
  <w:footnote w:type="continuationSeparator" w:id="0">
    <w:p w14:paraId="6EFC5446" w14:textId="77777777" w:rsidR="001227ED" w:rsidRDefault="001227ED"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1D4C78D3" w:rsidR="00CF4DE4" w:rsidRDefault="000C2D3F">
    <w:pPr>
      <w:pStyle w:val="Header"/>
    </w:pPr>
    <w:r>
      <w:t xml:space="preserve">March </w:t>
    </w:r>
    <w:r w:rsidR="006F5A5F">
      <w:t>23</w:t>
    </w:r>
    <w:r w:rsidR="00CF4DE4">
      <w:t xml:space="preserve">, </w:t>
    </w:r>
    <w:proofErr w:type="gramStart"/>
    <w:r w:rsidR="00CF4DE4">
      <w:t>202</w:t>
    </w:r>
    <w:r w:rsidR="00A02CCC">
      <w:t>6</w:t>
    </w:r>
    <w:proofErr w:type="gramEnd"/>
    <w:r w:rsidR="00CF4DE4">
      <w:tab/>
    </w:r>
    <w:r w:rsidR="00CF4DE4">
      <w:tab/>
      <w:t>Volume 15</w:t>
    </w:r>
    <w:r w:rsidR="006B5558">
      <w:t>9</w:t>
    </w:r>
    <w:r w:rsidR="00CF4DE4">
      <w:t xml:space="preserve">, Issue </w:t>
    </w:r>
    <w:r w:rsidR="006F5A5F">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929B0"/>
    <w:multiLevelType w:val="hybridMultilevel"/>
    <w:tmpl w:val="19042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032BA7"/>
    <w:multiLevelType w:val="hybridMultilevel"/>
    <w:tmpl w:val="D5A82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8027A9"/>
    <w:multiLevelType w:val="multilevel"/>
    <w:tmpl w:val="5A4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F481A31"/>
    <w:multiLevelType w:val="multilevel"/>
    <w:tmpl w:val="EF6A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C03F6C"/>
    <w:multiLevelType w:val="hybridMultilevel"/>
    <w:tmpl w:val="693A6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6"/>
  </w:num>
  <w:num w:numId="2" w16cid:durableId="1991443738">
    <w:abstractNumId w:val="17"/>
  </w:num>
  <w:num w:numId="3" w16cid:durableId="558444756">
    <w:abstractNumId w:val="11"/>
  </w:num>
  <w:num w:numId="4" w16cid:durableId="563415528">
    <w:abstractNumId w:val="14"/>
  </w:num>
  <w:num w:numId="5" w16cid:durableId="2024085934">
    <w:abstractNumId w:val="4"/>
  </w:num>
  <w:num w:numId="6" w16cid:durableId="1651207714">
    <w:abstractNumId w:val="10"/>
  </w:num>
  <w:num w:numId="7" w16cid:durableId="717632118">
    <w:abstractNumId w:val="2"/>
  </w:num>
  <w:num w:numId="8" w16cid:durableId="1465077048">
    <w:abstractNumId w:val="12"/>
  </w:num>
  <w:num w:numId="9" w16cid:durableId="1553076195">
    <w:abstractNumId w:val="7"/>
  </w:num>
  <w:num w:numId="10" w16cid:durableId="231278152">
    <w:abstractNumId w:val="6"/>
  </w:num>
  <w:num w:numId="11" w16cid:durableId="337317961">
    <w:abstractNumId w:val="3"/>
  </w:num>
  <w:num w:numId="12" w16cid:durableId="846167624">
    <w:abstractNumId w:val="15"/>
  </w:num>
  <w:num w:numId="13" w16cid:durableId="1653024051">
    <w:abstractNumId w:val="8"/>
  </w:num>
  <w:num w:numId="14" w16cid:durableId="726998140">
    <w:abstractNumId w:val="1"/>
  </w:num>
  <w:num w:numId="15" w16cid:durableId="1844659662">
    <w:abstractNumId w:val="13"/>
  </w:num>
  <w:num w:numId="16" w16cid:durableId="1648170774">
    <w:abstractNumId w:val="5"/>
  </w:num>
  <w:num w:numId="17" w16cid:durableId="1276715440">
    <w:abstractNumId w:val="0"/>
  </w:num>
  <w:num w:numId="18" w16cid:durableId="8421611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22443"/>
    <w:rsid w:val="00024B53"/>
    <w:rsid w:val="0003045C"/>
    <w:rsid w:val="00032528"/>
    <w:rsid w:val="00045BD5"/>
    <w:rsid w:val="00055841"/>
    <w:rsid w:val="00083021"/>
    <w:rsid w:val="000B209E"/>
    <w:rsid w:val="000C09A8"/>
    <w:rsid w:val="000C2D3F"/>
    <w:rsid w:val="000C4ECA"/>
    <w:rsid w:val="000C7C64"/>
    <w:rsid w:val="000D3B2C"/>
    <w:rsid w:val="000D7D3C"/>
    <w:rsid w:val="00107CF1"/>
    <w:rsid w:val="001214D7"/>
    <w:rsid w:val="001227ED"/>
    <w:rsid w:val="00130F26"/>
    <w:rsid w:val="00131A2A"/>
    <w:rsid w:val="00142BA8"/>
    <w:rsid w:val="00147286"/>
    <w:rsid w:val="00152B30"/>
    <w:rsid w:val="001530D0"/>
    <w:rsid w:val="00164524"/>
    <w:rsid w:val="00174CC0"/>
    <w:rsid w:val="00182ECE"/>
    <w:rsid w:val="00185267"/>
    <w:rsid w:val="00190F92"/>
    <w:rsid w:val="00192B4B"/>
    <w:rsid w:val="001D4024"/>
    <w:rsid w:val="001E3A9E"/>
    <w:rsid w:val="001F7631"/>
    <w:rsid w:val="0021669E"/>
    <w:rsid w:val="002170DF"/>
    <w:rsid w:val="00226461"/>
    <w:rsid w:val="00247175"/>
    <w:rsid w:val="00265727"/>
    <w:rsid w:val="00280051"/>
    <w:rsid w:val="002C11BC"/>
    <w:rsid w:val="002C2A07"/>
    <w:rsid w:val="002D0385"/>
    <w:rsid w:val="00311DAE"/>
    <w:rsid w:val="00332F7F"/>
    <w:rsid w:val="003522D2"/>
    <w:rsid w:val="003549E3"/>
    <w:rsid w:val="003565D1"/>
    <w:rsid w:val="003602C4"/>
    <w:rsid w:val="003620E2"/>
    <w:rsid w:val="0037100D"/>
    <w:rsid w:val="00374879"/>
    <w:rsid w:val="003C1533"/>
    <w:rsid w:val="003D5C1E"/>
    <w:rsid w:val="0040762C"/>
    <w:rsid w:val="00411B9E"/>
    <w:rsid w:val="0041799F"/>
    <w:rsid w:val="004223AD"/>
    <w:rsid w:val="00426484"/>
    <w:rsid w:val="00427341"/>
    <w:rsid w:val="004477F0"/>
    <w:rsid w:val="004574A8"/>
    <w:rsid w:val="00457E99"/>
    <w:rsid w:val="004666BC"/>
    <w:rsid w:val="00470094"/>
    <w:rsid w:val="0047354B"/>
    <w:rsid w:val="00487673"/>
    <w:rsid w:val="00493B87"/>
    <w:rsid w:val="004A0771"/>
    <w:rsid w:val="004B06DC"/>
    <w:rsid w:val="004B55DD"/>
    <w:rsid w:val="004D44A2"/>
    <w:rsid w:val="004E369D"/>
    <w:rsid w:val="004E40D4"/>
    <w:rsid w:val="004E7C30"/>
    <w:rsid w:val="0050772E"/>
    <w:rsid w:val="00512DC8"/>
    <w:rsid w:val="00513A24"/>
    <w:rsid w:val="0053478C"/>
    <w:rsid w:val="00546515"/>
    <w:rsid w:val="00546974"/>
    <w:rsid w:val="00551B83"/>
    <w:rsid w:val="00562766"/>
    <w:rsid w:val="00572CC3"/>
    <w:rsid w:val="00582DCA"/>
    <w:rsid w:val="00590EE4"/>
    <w:rsid w:val="005974D1"/>
    <w:rsid w:val="005A0562"/>
    <w:rsid w:val="005A3543"/>
    <w:rsid w:val="005A6CD9"/>
    <w:rsid w:val="005C25F1"/>
    <w:rsid w:val="005C3B50"/>
    <w:rsid w:val="005C597F"/>
    <w:rsid w:val="005C71FB"/>
    <w:rsid w:val="005E0235"/>
    <w:rsid w:val="005E7656"/>
    <w:rsid w:val="00600FA0"/>
    <w:rsid w:val="00607C12"/>
    <w:rsid w:val="0063453D"/>
    <w:rsid w:val="0063603E"/>
    <w:rsid w:val="006360E7"/>
    <w:rsid w:val="006425B3"/>
    <w:rsid w:val="0064648B"/>
    <w:rsid w:val="006500DB"/>
    <w:rsid w:val="0066755E"/>
    <w:rsid w:val="00695D82"/>
    <w:rsid w:val="006A15DF"/>
    <w:rsid w:val="006A5DF1"/>
    <w:rsid w:val="006B15EF"/>
    <w:rsid w:val="006B5558"/>
    <w:rsid w:val="006D1096"/>
    <w:rsid w:val="006E07FE"/>
    <w:rsid w:val="006F5A5F"/>
    <w:rsid w:val="007203CB"/>
    <w:rsid w:val="0073275A"/>
    <w:rsid w:val="00735A20"/>
    <w:rsid w:val="00746A83"/>
    <w:rsid w:val="00751D63"/>
    <w:rsid w:val="00764FE9"/>
    <w:rsid w:val="00793E6E"/>
    <w:rsid w:val="00795DFE"/>
    <w:rsid w:val="007C2036"/>
    <w:rsid w:val="007D3DED"/>
    <w:rsid w:val="007E1FDA"/>
    <w:rsid w:val="007E4930"/>
    <w:rsid w:val="007E4D20"/>
    <w:rsid w:val="007E5D59"/>
    <w:rsid w:val="00803DEF"/>
    <w:rsid w:val="00805157"/>
    <w:rsid w:val="008170E5"/>
    <w:rsid w:val="00820F34"/>
    <w:rsid w:val="00833CEE"/>
    <w:rsid w:val="0084158C"/>
    <w:rsid w:val="0084705A"/>
    <w:rsid w:val="00872A60"/>
    <w:rsid w:val="008908A2"/>
    <w:rsid w:val="008908EB"/>
    <w:rsid w:val="008B7384"/>
    <w:rsid w:val="008B7E91"/>
    <w:rsid w:val="008B7F7F"/>
    <w:rsid w:val="008D4BFB"/>
    <w:rsid w:val="008E0B53"/>
    <w:rsid w:val="008F0FCA"/>
    <w:rsid w:val="0092661F"/>
    <w:rsid w:val="0093012B"/>
    <w:rsid w:val="009313E7"/>
    <w:rsid w:val="0093438D"/>
    <w:rsid w:val="00941E48"/>
    <w:rsid w:val="00956F08"/>
    <w:rsid w:val="0096252B"/>
    <w:rsid w:val="00974369"/>
    <w:rsid w:val="009932CF"/>
    <w:rsid w:val="009B37D4"/>
    <w:rsid w:val="009B66F9"/>
    <w:rsid w:val="009E3D10"/>
    <w:rsid w:val="009E5EA1"/>
    <w:rsid w:val="009E79C7"/>
    <w:rsid w:val="009F1184"/>
    <w:rsid w:val="00A02B06"/>
    <w:rsid w:val="00A02CCC"/>
    <w:rsid w:val="00A040D4"/>
    <w:rsid w:val="00A0724C"/>
    <w:rsid w:val="00A108E9"/>
    <w:rsid w:val="00A256D7"/>
    <w:rsid w:val="00A262F2"/>
    <w:rsid w:val="00A37432"/>
    <w:rsid w:val="00A574FC"/>
    <w:rsid w:val="00A97455"/>
    <w:rsid w:val="00AA0D6B"/>
    <w:rsid w:val="00AA13CD"/>
    <w:rsid w:val="00AB7379"/>
    <w:rsid w:val="00AC383A"/>
    <w:rsid w:val="00AD273D"/>
    <w:rsid w:val="00AE49CF"/>
    <w:rsid w:val="00AF02CE"/>
    <w:rsid w:val="00AF5C73"/>
    <w:rsid w:val="00B02CD1"/>
    <w:rsid w:val="00B15958"/>
    <w:rsid w:val="00B17386"/>
    <w:rsid w:val="00B2556A"/>
    <w:rsid w:val="00B31433"/>
    <w:rsid w:val="00B333B1"/>
    <w:rsid w:val="00B33789"/>
    <w:rsid w:val="00B3535B"/>
    <w:rsid w:val="00B47040"/>
    <w:rsid w:val="00B60FE5"/>
    <w:rsid w:val="00B61EF8"/>
    <w:rsid w:val="00B63A65"/>
    <w:rsid w:val="00B64CF2"/>
    <w:rsid w:val="00B87407"/>
    <w:rsid w:val="00B95D3A"/>
    <w:rsid w:val="00B97960"/>
    <w:rsid w:val="00BA1518"/>
    <w:rsid w:val="00BA29A9"/>
    <w:rsid w:val="00BB2D4F"/>
    <w:rsid w:val="00BC571B"/>
    <w:rsid w:val="00BF56C1"/>
    <w:rsid w:val="00C0218A"/>
    <w:rsid w:val="00C02B68"/>
    <w:rsid w:val="00C07786"/>
    <w:rsid w:val="00C10274"/>
    <w:rsid w:val="00C10F8C"/>
    <w:rsid w:val="00C17491"/>
    <w:rsid w:val="00C37543"/>
    <w:rsid w:val="00C37AA7"/>
    <w:rsid w:val="00C44A52"/>
    <w:rsid w:val="00C72042"/>
    <w:rsid w:val="00C772B5"/>
    <w:rsid w:val="00CB7E94"/>
    <w:rsid w:val="00CC0E2C"/>
    <w:rsid w:val="00CC2F89"/>
    <w:rsid w:val="00CD14DC"/>
    <w:rsid w:val="00CD3E25"/>
    <w:rsid w:val="00CD6254"/>
    <w:rsid w:val="00CE0D84"/>
    <w:rsid w:val="00CF4DE4"/>
    <w:rsid w:val="00D142DB"/>
    <w:rsid w:val="00D20693"/>
    <w:rsid w:val="00D44342"/>
    <w:rsid w:val="00D576B9"/>
    <w:rsid w:val="00D66DDA"/>
    <w:rsid w:val="00D86276"/>
    <w:rsid w:val="00DB2279"/>
    <w:rsid w:val="00DD36AD"/>
    <w:rsid w:val="00DE468C"/>
    <w:rsid w:val="00E01410"/>
    <w:rsid w:val="00E037B2"/>
    <w:rsid w:val="00E03C79"/>
    <w:rsid w:val="00E13FA4"/>
    <w:rsid w:val="00E146DC"/>
    <w:rsid w:val="00E15B8D"/>
    <w:rsid w:val="00E25CAD"/>
    <w:rsid w:val="00E27E89"/>
    <w:rsid w:val="00E36A46"/>
    <w:rsid w:val="00E36F44"/>
    <w:rsid w:val="00E402D0"/>
    <w:rsid w:val="00E41CC2"/>
    <w:rsid w:val="00E546BA"/>
    <w:rsid w:val="00E57457"/>
    <w:rsid w:val="00E776F7"/>
    <w:rsid w:val="00E81178"/>
    <w:rsid w:val="00E867EC"/>
    <w:rsid w:val="00E874AF"/>
    <w:rsid w:val="00EB0600"/>
    <w:rsid w:val="00EB5FC3"/>
    <w:rsid w:val="00EC584C"/>
    <w:rsid w:val="00ED1369"/>
    <w:rsid w:val="00ED71E8"/>
    <w:rsid w:val="00F00D9F"/>
    <w:rsid w:val="00F0369D"/>
    <w:rsid w:val="00F04709"/>
    <w:rsid w:val="00F211D9"/>
    <w:rsid w:val="00F23BAD"/>
    <w:rsid w:val="00F3072A"/>
    <w:rsid w:val="00F332C6"/>
    <w:rsid w:val="00F42DB5"/>
    <w:rsid w:val="00F4341B"/>
    <w:rsid w:val="00F50CEB"/>
    <w:rsid w:val="00F7043B"/>
    <w:rsid w:val="00F74F1A"/>
    <w:rsid w:val="00F7663F"/>
    <w:rsid w:val="00F93F98"/>
    <w:rsid w:val="00FA1BAB"/>
    <w:rsid w:val="00FA4D84"/>
    <w:rsid w:val="00FB36A6"/>
    <w:rsid w:val="00FD0FB7"/>
    <w:rsid w:val="00FE2B07"/>
    <w:rsid w:val="00FE374B"/>
    <w:rsid w:val="00FF038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0DF"/>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next w:val="Normal"/>
    <w:link w:val="Heading5Char"/>
    <w:uiPriority w:val="9"/>
    <w:semiHidden/>
    <w:unhideWhenUsed/>
    <w:qFormat/>
    <w:rsid w:val="000C2D3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 w:type="character" w:customStyle="1" w:styleId="Heading5Char">
    <w:name w:val="Heading 5 Char"/>
    <w:basedOn w:val="DefaultParagraphFont"/>
    <w:link w:val="Heading5"/>
    <w:uiPriority w:val="9"/>
    <w:semiHidden/>
    <w:rsid w:val="000C2D3F"/>
    <w:rPr>
      <w:rFonts w:asciiTheme="majorHAnsi" w:eastAsiaTheme="majorEastAsia" w:hAnsiTheme="majorHAnsi" w:cstheme="majorBidi"/>
      <w:color w:val="2F5496" w:themeColor="accent1" w:themeShade="BF"/>
    </w:rPr>
  </w:style>
  <w:style w:type="character" w:styleId="CommentReference">
    <w:name w:val="annotation reference"/>
    <w:basedOn w:val="DefaultParagraphFont"/>
    <w:uiPriority w:val="99"/>
    <w:semiHidden/>
    <w:unhideWhenUsed/>
    <w:rsid w:val="00E874AF"/>
    <w:rPr>
      <w:sz w:val="16"/>
      <w:szCs w:val="16"/>
    </w:rPr>
  </w:style>
  <w:style w:type="paragraph" w:styleId="CommentText">
    <w:name w:val="annotation text"/>
    <w:basedOn w:val="Normal"/>
    <w:link w:val="CommentTextChar"/>
    <w:uiPriority w:val="99"/>
    <w:unhideWhenUsed/>
    <w:rsid w:val="00E874AF"/>
    <w:rPr>
      <w:sz w:val="20"/>
      <w:szCs w:val="20"/>
    </w:rPr>
  </w:style>
  <w:style w:type="character" w:customStyle="1" w:styleId="CommentTextChar">
    <w:name w:val="Comment Text Char"/>
    <w:basedOn w:val="DefaultParagraphFont"/>
    <w:link w:val="CommentText"/>
    <w:uiPriority w:val="99"/>
    <w:rsid w:val="00E874AF"/>
    <w:rPr>
      <w:sz w:val="20"/>
      <w:szCs w:val="20"/>
    </w:rPr>
  </w:style>
  <w:style w:type="paragraph" w:styleId="CommentSubject">
    <w:name w:val="annotation subject"/>
    <w:basedOn w:val="CommentText"/>
    <w:next w:val="CommentText"/>
    <w:link w:val="CommentSubjectChar"/>
    <w:uiPriority w:val="99"/>
    <w:semiHidden/>
    <w:unhideWhenUsed/>
    <w:rsid w:val="00E874AF"/>
    <w:rPr>
      <w:b/>
      <w:bCs/>
    </w:rPr>
  </w:style>
  <w:style w:type="character" w:customStyle="1" w:styleId="CommentSubjectChar">
    <w:name w:val="Comment Subject Char"/>
    <w:basedOn w:val="CommentTextChar"/>
    <w:link w:val="CommentSubject"/>
    <w:uiPriority w:val="99"/>
    <w:semiHidden/>
    <w:rsid w:val="00E874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svg"/><Relationship Id="rId26" Type="http://schemas.openxmlformats.org/officeDocument/2006/relationships/hyperlink" Target="mailto:conversationpartners@eli.ufl.edu" TargetMode="External"/><Relationship Id="rId39" Type="http://schemas.openxmlformats.org/officeDocument/2006/relationships/fontTable" Target="fontTable.xml"/><Relationship Id="rId21" Type="http://schemas.openxmlformats.org/officeDocument/2006/relationships/image" Target="media/image11.svg"/><Relationship Id="rId34" Type="http://schemas.openxmlformats.org/officeDocument/2006/relationships/image" Target="https://eli.ufl.edu/wp-content/uploads/sites/159/2024/09/writing-clipart-transparent-23.png" TargetMode="Externa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image" Target="media/image8.png"/><Relationship Id="rId25" Type="http://schemas.openxmlformats.org/officeDocument/2006/relationships/image" Target="media/image13.jpeg"/><Relationship Id="rId33" Type="http://schemas.openxmlformats.org/officeDocument/2006/relationships/image" Target="media/image18.png"/><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svg"/><Relationship Id="rId20" Type="http://schemas.openxmlformats.org/officeDocument/2006/relationships/image" Target="media/image10.png"/><Relationship Id="rId29" Type="http://schemas.openxmlformats.org/officeDocument/2006/relationships/hyperlink" Target="https://nam10.safelinks.protection.outlook.com/?url=https%3A%2F%2Fwww.irs.gov%2Fpub%2Firs-pdf%2Ff8843.pdf&amp;data=05%7C02%7Cjramos%40eli.ufl.edu%7C8c9e9e8a79fc4325c54208de6b353370%7C0d4da0f84a314d76ace60a62331e1b84%7C0%7C0%7C639066073391435451%7CUnknown%7CTWFpbGZsb3d8eyJFbXB0eU1hcGkiOnRydWUsIlYiOiIwLjAuMDAwMCIsIlAiOiJXaW4zMiIsIkFOIjoiTWFpbCIsIldUIjoyfQ%3D%3D%7C0%7C%7C%7C&amp;sdata=ZoJzt79574APsI2I9jPLGhS2Y1xLRN1ESlwhhBGZJdw%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32" Type="http://schemas.openxmlformats.org/officeDocument/2006/relationships/hyperlink" Target="https://fity.club/lists/suggestions/school-of-fish-wallpaper/" TargetMode="External"/><Relationship Id="rId37" Type="http://schemas.openxmlformats.org/officeDocument/2006/relationships/image" Target="media/image19.jpeg"/><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yperlink" Target="https://nam10.safelinks.protection.outlook.com/?url=https%3A%2F%2Fwww.signupgenius.com%2Fgo%2F20F0C4BA9A823A02-62886447-gilchrist&amp;data=05%7C02%7Cjramos%40eli.ufl.edu%7C9534abc0afba4f56041108de805995d6%7C0d4da0f84a314d76ace60a62331e1b84%7C0%7C0%7C639089319456301044%7CUnknown%7CTWFpbGZsb3d8eyJFbXB0eU1hcGkiOnRydWUsIlYiOiIwLjAuMDAwMCIsIlAiOiJXaW4zMiIsIkFOIjoiTWFpbCIsIldUIjoyfQ%3D%3D%7C0%7C%7C%7C&amp;sdata=HjSlBKwiRPv4ruexHEVtcCRhvFzb6PN2WKWREMKT0mo%3D&amp;reserved=0" TargetMode="External"/><Relationship Id="rId28" Type="http://schemas.openxmlformats.org/officeDocument/2006/relationships/image" Target="media/image15.png"/><Relationship Id="rId36" Type="http://schemas.openxmlformats.org/officeDocument/2006/relationships/hyperlink" Target="mailto:omoody@ufl.edu" TargetMode="External"/><Relationship Id="rId10" Type="http://schemas.openxmlformats.org/officeDocument/2006/relationships/image" Target="media/image1.jpeg"/><Relationship Id="rId19" Type="http://schemas.openxmlformats.org/officeDocument/2006/relationships/hyperlink" Target="https://nam10.safelinks.protection.outlook.com/?url=https%3A%2F%2Fwww.google.com%2Fsearch%3Fsca_esv%3D0741848329eb7967%26rlz%3D1C1GCEA_enUS1044US1044%26sxsrf%3DAHTn8zoPrmzTCIRb4mbCdJzCxX_FIG9_lA%3A1743000765110%26q%3Dcypress%2Band%2Bgrove%2Baddress%26ludocid%3D17608591930886245894%26sa%3DX%26ved%3D2ahUKEwjUkMrr_6eMAxXrRDABHRjFNjAQ6BN6BAg6EAI&amp;data=05%7C02%7Cjramos%40eli.ufl.edu%7C9534abc0afba4f56041108de805995d6%7C0d4da0f84a314d76ace60a62331e1b84%7C0%7C0%7C639089319456268471%7CUnknown%7CTWFpbGZsb3d8eyJFbXB0eU1hcGkiOnRydWUsIlYiOiIwLjAuMDAwMCIsIlAiOiJXaW4zMiIsIkFOIjoiTWFpbCIsIldUIjoyfQ%3D%3D%7C0%7C%7C%7C&amp;sdata=6ywOKjFqfvoS9ZMrbT40lfT1g6cbClcXZ9T6PKzS%2BV4%3D&amp;reserved=0" TargetMode="External"/><Relationship Id="rId31" Type="http://schemas.openxmlformats.org/officeDocument/2006/relationships/image" Target="media/image17.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svg"/><Relationship Id="rId22" Type="http://schemas.openxmlformats.org/officeDocument/2006/relationships/image" Target="media/image12.jpeg"/><Relationship Id="rId27" Type="http://schemas.openxmlformats.org/officeDocument/2006/relationships/image" Target="media/image14.png"/><Relationship Id="rId30" Type="http://schemas.openxmlformats.org/officeDocument/2006/relationships/image" Target="media/image16.png"/><Relationship Id="rId35" Type="http://schemas.openxmlformats.org/officeDocument/2006/relationships/hyperlink" Target="https://eli.ufl.edu/news-publications/" TargetMode="Externa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2.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customXml/itemProps3.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2229</Words>
  <Characters>12711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3</cp:revision>
  <dcterms:created xsi:type="dcterms:W3CDTF">2026-03-23T04:20:00Z</dcterms:created>
  <dcterms:modified xsi:type="dcterms:W3CDTF">2026-03-23T11:52:00Z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